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AEC0" w14:textId="4147DCD1" w:rsidR="0099147A" w:rsidRDefault="0099147A" w:rsidP="0099147A">
      <w:pPr>
        <w:pStyle w:val="NoSpacing"/>
        <w:jc w:val="center"/>
        <w:rPr>
          <w:rFonts w:asciiTheme="majorHAnsi" w:hAnsiTheme="majorHAnsi"/>
          <w:b/>
          <w:color w:val="C00000"/>
          <w:sz w:val="28"/>
        </w:rPr>
      </w:pPr>
      <w:bookmarkStart w:id="0" w:name="_Hlk520902123"/>
      <w:bookmarkEnd w:id="0"/>
      <w:r w:rsidRPr="00A8272C">
        <w:rPr>
          <w:rFonts w:asciiTheme="majorHAnsi" w:hAnsiTheme="majorHAnsi"/>
          <w:b/>
          <w:color w:val="C00000"/>
          <w:sz w:val="28"/>
        </w:rPr>
        <w:t>FUNDING FORMULA STAGE 1:</w:t>
      </w:r>
      <w:r>
        <w:rPr>
          <w:rFonts w:asciiTheme="majorHAnsi" w:hAnsiTheme="majorHAnsi"/>
          <w:b/>
          <w:color w:val="C00000"/>
          <w:sz w:val="28"/>
        </w:rPr>
        <w:t xml:space="preserve"> BUILDING CAPACITY</w:t>
      </w:r>
    </w:p>
    <w:p w14:paraId="4D90CD59" w14:textId="4FDEE0F3" w:rsidR="0099147A" w:rsidRDefault="0099147A" w:rsidP="0099147A">
      <w:pPr>
        <w:pStyle w:val="NoSpacing"/>
        <w:jc w:val="center"/>
        <w:rPr>
          <w:rFonts w:asciiTheme="majorHAnsi" w:hAnsiTheme="majorHAnsi"/>
          <w:b/>
          <w:color w:val="C00000"/>
          <w:sz w:val="28"/>
        </w:rPr>
      </w:pPr>
      <w:r>
        <w:rPr>
          <w:rFonts w:asciiTheme="majorHAnsi" w:hAnsiTheme="majorHAnsi"/>
          <w:b/>
          <w:color w:val="C00000"/>
          <w:sz w:val="28"/>
        </w:rPr>
        <w:t>SWOT ANALYSIS TOOL</w:t>
      </w:r>
    </w:p>
    <w:p w14:paraId="3468B101" w14:textId="2F5B4E54" w:rsidR="00AB393D" w:rsidRDefault="00AB393D" w:rsidP="0099147A">
      <w:pPr>
        <w:pStyle w:val="NoSpacing"/>
        <w:jc w:val="center"/>
        <w:rPr>
          <w:rFonts w:asciiTheme="majorHAnsi" w:hAnsiTheme="majorHAnsi"/>
          <w:b/>
          <w:color w:val="C00000"/>
          <w:sz w:val="28"/>
        </w:rPr>
      </w:pPr>
    </w:p>
    <w:p w14:paraId="5CD8B39F" w14:textId="15A949DA" w:rsidR="00AB393D" w:rsidRDefault="00AB393D" w:rsidP="00AB393D">
      <w:pPr>
        <w:pStyle w:val="NoSpacing"/>
        <w:numPr>
          <w:ilvl w:val="0"/>
          <w:numId w:val="29"/>
        </w:numPr>
        <w:rPr>
          <w:rFonts w:asciiTheme="majorHAnsi" w:hAnsiTheme="majorHAnsi"/>
          <w:b/>
          <w:color w:val="C00000"/>
          <w:sz w:val="28"/>
        </w:rPr>
      </w:pPr>
      <w:r>
        <w:rPr>
          <w:rFonts w:asciiTheme="majorHAnsi" w:hAnsiTheme="majorHAnsi"/>
          <w:b/>
          <w:color w:val="C00000"/>
          <w:sz w:val="28"/>
        </w:rPr>
        <w:t>What is a SWOT Analysis?</w:t>
      </w:r>
    </w:p>
    <w:p w14:paraId="5ACC96D0" w14:textId="1903D50B" w:rsidR="0097659D" w:rsidRDefault="0097659D" w:rsidP="00012AA4">
      <w:r w:rsidRPr="0097659D">
        <w:t>A SWOT Analysis is a useful technique for understanding your Member Association’s Strengths and Weaknesses, and for identifying the Opportunities open to you and the Threats that you face.</w:t>
      </w:r>
      <w:r w:rsidR="003C59CC">
        <w:t xml:space="preserve"> </w:t>
      </w:r>
      <w:r w:rsidRPr="0097659D">
        <w:t>What makes SWOT particularly powerful is that, with a little thought, you can discover opportunities that your Member Association is well-placed to exploit. And by understanding your weaknesses, you can limit or eliminate threats that would otherwise undermine your Member Association.</w:t>
      </w:r>
    </w:p>
    <w:p w14:paraId="464F52DC" w14:textId="251B28F9" w:rsidR="0097659D" w:rsidRDefault="0097659D" w:rsidP="00012AA4">
      <w:r w:rsidRPr="0097659D">
        <w:t>More than this, by looking at your Member Association and your competitors using the SWOT framework, you can build a strategy that helps differentiate you from your competitors, so that you can compete successfully in your market.</w:t>
      </w:r>
      <w:r w:rsidR="00012AA4" w:rsidRPr="00012AA4">
        <w:t xml:space="preserve"> Words in </w:t>
      </w:r>
      <w:r w:rsidR="00012AA4" w:rsidRPr="003C59CC">
        <w:rPr>
          <w:rFonts w:asciiTheme="majorHAnsi" w:hAnsiTheme="majorHAnsi"/>
          <w:b/>
          <w:color w:val="C00000"/>
          <w:u w:val="single"/>
        </w:rPr>
        <w:t>bold colour and underlined</w:t>
      </w:r>
      <w:r w:rsidR="00012AA4" w:rsidRPr="003C59CC">
        <w:rPr>
          <w:color w:val="C00000"/>
        </w:rPr>
        <w:t xml:space="preserve"> </w:t>
      </w:r>
      <w:r w:rsidR="00012AA4" w:rsidRPr="00012AA4">
        <w:t>are further tools that you will find in Appendices at the end of this document</w:t>
      </w:r>
      <w:r w:rsidR="0048443A">
        <w:t>, or online</w:t>
      </w:r>
      <w:r w:rsidR="00012AA4" w:rsidRPr="00012AA4">
        <w:t>.</w:t>
      </w:r>
    </w:p>
    <w:p w14:paraId="52EAEEAD" w14:textId="12205D08" w:rsidR="00A36896" w:rsidRDefault="00A36896" w:rsidP="00A36896">
      <w:pPr>
        <w:pStyle w:val="NoSpacing"/>
        <w:numPr>
          <w:ilvl w:val="0"/>
          <w:numId w:val="29"/>
        </w:numPr>
        <w:rPr>
          <w:rFonts w:asciiTheme="majorHAnsi" w:hAnsiTheme="majorHAnsi"/>
          <w:b/>
          <w:color w:val="C00000"/>
          <w:sz w:val="28"/>
        </w:rPr>
      </w:pPr>
      <w:r>
        <w:rPr>
          <w:rFonts w:asciiTheme="majorHAnsi" w:hAnsiTheme="majorHAnsi"/>
          <w:b/>
          <w:color w:val="C00000"/>
          <w:sz w:val="28"/>
        </w:rPr>
        <w:t>How to use a SWOT Analysis</w:t>
      </w:r>
    </w:p>
    <w:p w14:paraId="01BD800D" w14:textId="4488F23B" w:rsidR="00592949" w:rsidRPr="001D1A8B" w:rsidRDefault="000D6D1D" w:rsidP="00592949">
      <w:pPr>
        <w:rPr>
          <w:rFonts w:cstheme="minorHAnsi"/>
        </w:rPr>
      </w:pPr>
      <w:r w:rsidRPr="007E54FA">
        <w:rPr>
          <w:noProof/>
          <w:shd w:val="clear" w:color="auto" w:fill="FBFBF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FE6408" wp14:editId="08348292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58293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9A9D" w14:textId="1095B38B" w:rsidR="007E54FA" w:rsidRPr="001B74B4" w:rsidRDefault="00FE225F" w:rsidP="001B74B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Tip</w:t>
                            </w:r>
                          </w:p>
                          <w:p w14:paraId="6088A787" w14:textId="0F4DC28B" w:rsidR="00852FEC" w:rsidRDefault="00AB7895" w:rsidP="00900F19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hanging="436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Look at your Member Association’s strengths</w:t>
                            </w:r>
                            <w:r w:rsidR="00852FEC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and see</w:t>
                            </w:r>
                            <w:r w:rsidR="008C48AB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if they </w:t>
                            </w:r>
                            <w:r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present any opportunities</w:t>
                            </w:r>
                          </w:p>
                          <w:p w14:paraId="5A159172" w14:textId="7C2182DE" w:rsidR="00AB7895" w:rsidRDefault="00852FEC" w:rsidP="00900F19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hanging="436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L</w:t>
                            </w:r>
                            <w:r w:rsidR="00AB7895"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ook at your Member Association’s weaknesses and see if you could </w:t>
                            </w:r>
                            <w:proofErr w:type="gramStart"/>
                            <w:r w:rsidR="00AB7895"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open up</w:t>
                            </w:r>
                            <w:proofErr w:type="gramEnd"/>
                            <w:r w:rsidR="00AB7895" w:rsidRPr="001B74B4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opportunities by eliminating them</w:t>
                            </w:r>
                          </w:p>
                          <w:p w14:paraId="571CE4C7" w14:textId="243BE585" w:rsidR="00FB2995" w:rsidRPr="001B74B4" w:rsidRDefault="00FB2995" w:rsidP="00900F19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hanging="436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Look at your Member Association’s threats and see if any can be turned into opportunities </w:t>
                            </w:r>
                          </w:p>
                          <w:p w14:paraId="26A7A109" w14:textId="77777777" w:rsidR="00FE225F" w:rsidRDefault="00FE2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64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9pt;width:459pt;height:9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" fillcolor="#eeece1 [3214]" strokecolor="#c0504d [3205]" strokeweight="2pt">
                <v:textbox>
                  <w:txbxContent>
                    <w:p w14:paraId="64179A9D" w14:textId="1095B38B" w:rsidR="007E54FA" w:rsidRPr="001B74B4" w:rsidRDefault="00FE225F" w:rsidP="001B74B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Tip</w:t>
                      </w:r>
                    </w:p>
                    <w:p w14:paraId="6088A787" w14:textId="0F4DC28B" w:rsidR="00852FEC" w:rsidRDefault="00AB7895" w:rsidP="00900F19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hanging="436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Look at your Member Association’s strengths</w:t>
                      </w:r>
                      <w:r w:rsidR="00852FEC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and see</w:t>
                      </w:r>
                      <w:r w:rsidR="008C48AB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if they </w:t>
                      </w:r>
                      <w:r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present any opportunities</w:t>
                      </w:r>
                    </w:p>
                    <w:p w14:paraId="5A159172" w14:textId="7C2182DE" w:rsidR="00AB7895" w:rsidRDefault="00852FEC" w:rsidP="00900F19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hanging="436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L</w:t>
                      </w:r>
                      <w:r w:rsidR="00AB7895"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ook at your Member Association’s weaknesses and see if you could </w:t>
                      </w:r>
                      <w:proofErr w:type="gramStart"/>
                      <w:r w:rsidR="00AB7895"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open up</w:t>
                      </w:r>
                      <w:proofErr w:type="gramEnd"/>
                      <w:r w:rsidR="00AB7895" w:rsidRPr="001B74B4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opportunities by eliminating them</w:t>
                      </w:r>
                    </w:p>
                    <w:p w14:paraId="571CE4C7" w14:textId="243BE585" w:rsidR="00FB2995" w:rsidRPr="001B74B4" w:rsidRDefault="00FB2995" w:rsidP="00900F19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hanging="436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Look at your Member Association’s threats and see if any can be turned into opportunities </w:t>
                      </w:r>
                    </w:p>
                    <w:p w14:paraId="26A7A109" w14:textId="77777777" w:rsidR="00FE225F" w:rsidRDefault="00FE225F"/>
                  </w:txbxContent>
                </v:textbox>
                <w10:wrap type="square" anchorx="margin"/>
              </v:shape>
            </w:pict>
          </mc:Fallback>
        </mc:AlternateContent>
      </w:r>
      <w:r w:rsidR="00A36896">
        <w:rPr>
          <w:rFonts w:cstheme="minorHAnsi"/>
        </w:rPr>
        <w:t xml:space="preserve">Your Member Association can </w:t>
      </w:r>
      <w:r w:rsidR="00A36896" w:rsidRPr="00A36896">
        <w:t>use a SWOT Analysis (</w:t>
      </w:r>
      <w:proofErr w:type="spellStart"/>
      <w:r w:rsidR="00A36896" w:rsidRPr="00A36896">
        <w:t>i</w:t>
      </w:r>
      <w:proofErr w:type="spellEnd"/>
      <w:r w:rsidR="00A36896" w:rsidRPr="00A36896">
        <w:t xml:space="preserve">) as a simple icebreaker helping people to “kick off” a strategy discussion, or (ii) in a more sophisticated </w:t>
      </w:r>
      <w:r w:rsidR="005C2A5F">
        <w:t xml:space="preserve">and meaningful </w:t>
      </w:r>
      <w:r w:rsidR="00A36896" w:rsidRPr="00A36896">
        <w:t>way as a serious strategy tool. To help you to carry out your analysis, download and print off the</w:t>
      </w:r>
      <w:r w:rsidR="00CE33DA">
        <w:t xml:space="preserve"> </w:t>
      </w:r>
      <w:r w:rsidR="00CE33DA" w:rsidRPr="00CE33DA">
        <w:rPr>
          <w:rFonts w:asciiTheme="majorHAnsi" w:hAnsiTheme="majorHAnsi"/>
          <w:b/>
          <w:color w:val="C00000"/>
          <w:u w:val="single"/>
        </w:rPr>
        <w:t>worksheet</w:t>
      </w:r>
      <w:r w:rsidR="00CE33DA">
        <w:t xml:space="preserve"> in Appendix </w:t>
      </w:r>
      <w:r w:rsidR="001D1A8B">
        <w:t>I.</w:t>
      </w:r>
      <w:r w:rsidR="00831A0C">
        <w:rPr>
          <w:rFonts w:cs="Arial"/>
          <w:color w:val="333333"/>
          <w:shd w:val="clear" w:color="auto" w:fill="FBFBFB"/>
        </w:rPr>
        <w:t xml:space="preserve"> </w:t>
      </w:r>
    </w:p>
    <w:p w14:paraId="197DADBD" w14:textId="2FEF4635" w:rsidR="00284D86" w:rsidRPr="00D60E35" w:rsidRDefault="00284D86" w:rsidP="00D60E35">
      <w:pPr>
        <w:rPr>
          <w:rFonts w:cs="Arial"/>
          <w:color w:val="333333"/>
          <w:shd w:val="clear" w:color="auto" w:fill="FBFBFB"/>
        </w:rPr>
      </w:pPr>
      <w:r w:rsidRPr="00D60E35">
        <w:rPr>
          <w:rFonts w:cs="Arial"/>
          <w:color w:val="333333"/>
          <w:shd w:val="clear" w:color="auto" w:fill="FBFBFB"/>
        </w:rPr>
        <w:t xml:space="preserve"> </w:t>
      </w:r>
    </w:p>
    <w:p w14:paraId="3E54994F" w14:textId="7613EAA4" w:rsidR="00A908FC" w:rsidRPr="00282809" w:rsidRDefault="00994948" w:rsidP="00282809">
      <w:pPr>
        <w:pStyle w:val="NoSpacing"/>
        <w:numPr>
          <w:ilvl w:val="0"/>
          <w:numId w:val="29"/>
        </w:numPr>
        <w:rPr>
          <w:rFonts w:asciiTheme="majorHAnsi" w:hAnsiTheme="majorHAnsi"/>
          <w:b/>
          <w:color w:val="C00000"/>
          <w:sz w:val="28"/>
          <w:shd w:val="clear" w:color="auto" w:fill="FBFBFB"/>
        </w:rPr>
      </w:pPr>
      <w:r w:rsidRPr="00282809">
        <w:rPr>
          <w:rFonts w:asciiTheme="majorHAnsi" w:hAnsiTheme="majorHAnsi"/>
          <w:b/>
          <w:color w:val="C00000"/>
          <w:sz w:val="28"/>
          <w:shd w:val="clear" w:color="auto" w:fill="FBFBFB"/>
        </w:rPr>
        <w:t>Further SWOT tips</w:t>
      </w:r>
    </w:p>
    <w:p w14:paraId="4E8A5174" w14:textId="28426417" w:rsidR="00A908FC" w:rsidRPr="000B3EF1" w:rsidRDefault="002C2898" w:rsidP="00282809">
      <w:pPr>
        <w:rPr>
          <w:shd w:val="clear" w:color="auto" w:fill="FBFBFB"/>
        </w:rPr>
      </w:pPr>
      <w:r w:rsidRPr="000B3EF1">
        <w:rPr>
          <w:shd w:val="clear" w:color="auto" w:fill="FBFBFB"/>
        </w:rPr>
        <w:t>If you a</w:t>
      </w:r>
      <w:r w:rsidR="00A908FC" w:rsidRPr="000B3EF1">
        <w:rPr>
          <w:shd w:val="clear" w:color="auto" w:fill="FBFBFB"/>
        </w:rPr>
        <w:t xml:space="preserve">re using SWOT as a serious tool, make sure you </w:t>
      </w:r>
      <w:r w:rsidR="0049499C">
        <w:rPr>
          <w:shd w:val="clear" w:color="auto" w:fill="FBFBFB"/>
        </w:rPr>
        <w:t xml:space="preserve">apply it </w:t>
      </w:r>
      <w:r w:rsidR="00A908FC" w:rsidRPr="000B3EF1">
        <w:rPr>
          <w:shd w:val="clear" w:color="auto" w:fill="FBFBFB"/>
        </w:rPr>
        <w:t>rigorous</w:t>
      </w:r>
      <w:r w:rsidR="0049499C">
        <w:rPr>
          <w:shd w:val="clear" w:color="auto" w:fill="FBFBFB"/>
        </w:rPr>
        <w:t>ly</w:t>
      </w:r>
      <w:r w:rsidR="00A908FC" w:rsidRPr="000B3EF1">
        <w:rPr>
          <w:shd w:val="clear" w:color="auto" w:fill="FBFBFB"/>
        </w:rPr>
        <w:t>:</w:t>
      </w:r>
    </w:p>
    <w:p w14:paraId="2B639C3E" w14:textId="62B3D36B" w:rsidR="00A908FC" w:rsidRPr="001D6B36" w:rsidRDefault="00AA2A66" w:rsidP="002C2898">
      <w:pPr>
        <w:pStyle w:val="ListParagraph"/>
        <w:numPr>
          <w:ilvl w:val="0"/>
          <w:numId w:val="11"/>
        </w:numPr>
        <w:shd w:val="clear" w:color="auto" w:fill="FBFBFB"/>
        <w:spacing w:after="199" w:line="319" w:lineRule="atLeast"/>
        <w:textAlignment w:val="baseline"/>
        <w:rPr>
          <w:rFonts w:cs="Arial"/>
          <w:color w:val="333333"/>
          <w:szCs w:val="27"/>
        </w:rPr>
      </w:pPr>
      <w:r>
        <w:rPr>
          <w:rFonts w:cs="Arial"/>
          <w:color w:val="333333"/>
          <w:szCs w:val="27"/>
        </w:rPr>
        <w:t>o</w:t>
      </w:r>
      <w:r w:rsidR="00A908FC" w:rsidRPr="001D6B36">
        <w:rPr>
          <w:rFonts w:cs="Arial"/>
          <w:color w:val="333333"/>
          <w:szCs w:val="27"/>
        </w:rPr>
        <w:t>nly accept precise, verifiable statements</w:t>
      </w:r>
      <w:r w:rsidR="002C2898" w:rsidRPr="001D6B36">
        <w:rPr>
          <w:rFonts w:cs="Arial"/>
          <w:color w:val="333333"/>
          <w:szCs w:val="27"/>
        </w:rPr>
        <w:t>, for example “c</w:t>
      </w:r>
      <w:r w:rsidR="00A908FC" w:rsidRPr="001D6B36">
        <w:rPr>
          <w:rFonts w:cs="Arial"/>
          <w:color w:val="333333"/>
          <w:szCs w:val="27"/>
        </w:rPr>
        <w:t>ost advantage of $10/</w:t>
      </w:r>
      <w:r w:rsidR="002C2898" w:rsidRPr="001D6B36">
        <w:rPr>
          <w:rFonts w:cs="Arial"/>
          <w:color w:val="333333"/>
          <w:szCs w:val="27"/>
        </w:rPr>
        <w:t>box of contraceptives”, rather than "good value for money"</w:t>
      </w:r>
    </w:p>
    <w:p w14:paraId="276DCCD8" w14:textId="4F58DC76" w:rsidR="00A908FC" w:rsidRPr="001D6B36" w:rsidRDefault="002C2898" w:rsidP="002C2898">
      <w:pPr>
        <w:pStyle w:val="ListParagraph"/>
        <w:numPr>
          <w:ilvl w:val="0"/>
          <w:numId w:val="11"/>
        </w:num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  <w:r w:rsidRPr="001D6B36">
        <w:rPr>
          <w:rFonts w:cs="Arial"/>
          <w:color w:val="333333"/>
          <w:szCs w:val="27"/>
        </w:rPr>
        <w:t>r</w:t>
      </w:r>
      <w:r w:rsidR="00A908FC" w:rsidRPr="001D6B36">
        <w:rPr>
          <w:rFonts w:cs="Arial"/>
          <w:color w:val="333333"/>
          <w:szCs w:val="27"/>
        </w:rPr>
        <w:t xml:space="preserve">uthlessly </w:t>
      </w:r>
      <w:r w:rsidRPr="001D6B36">
        <w:rPr>
          <w:rFonts w:cs="Arial"/>
          <w:color w:val="333333"/>
          <w:szCs w:val="27"/>
        </w:rPr>
        <w:t xml:space="preserve">cut </w:t>
      </w:r>
      <w:r w:rsidR="00A908FC" w:rsidRPr="001D6B36">
        <w:rPr>
          <w:rFonts w:cs="Arial"/>
          <w:color w:val="333333"/>
          <w:szCs w:val="27"/>
        </w:rPr>
        <w:t>long lists of factors, and</w:t>
      </w:r>
      <w:r w:rsidR="00A908FC" w:rsidRPr="001D6B36">
        <w:rPr>
          <w:rStyle w:val="apple-converted-space"/>
          <w:rFonts w:cs="Arial"/>
          <w:color w:val="333333"/>
          <w:szCs w:val="27"/>
        </w:rPr>
        <w:t> </w:t>
      </w:r>
      <w:hyperlink r:id="rId11" w:history="1">
        <w:r w:rsidR="00A908FC" w:rsidRPr="001D6B36">
          <w:rPr>
            <w:rStyle w:val="Hyperlink"/>
            <w:rFonts w:asciiTheme="majorHAnsi" w:hAnsiTheme="majorHAnsi" w:cs="Arial"/>
            <w:b/>
            <w:bCs/>
            <w:color w:val="C00000"/>
            <w:szCs w:val="27"/>
            <w:bdr w:val="none" w:sz="0" w:space="0" w:color="auto" w:frame="1"/>
          </w:rPr>
          <w:t>prioritize</w:t>
        </w:r>
      </w:hyperlink>
      <w:r w:rsidR="00A908FC" w:rsidRPr="001D6B36">
        <w:rPr>
          <w:rStyle w:val="apple-converted-space"/>
          <w:rFonts w:cs="Arial"/>
          <w:color w:val="333333"/>
          <w:szCs w:val="27"/>
          <w:bdr w:val="none" w:sz="0" w:space="0" w:color="auto" w:frame="1"/>
        </w:rPr>
        <w:t> </w:t>
      </w:r>
      <w:r w:rsidR="00A908FC" w:rsidRPr="001D6B36">
        <w:rPr>
          <w:rFonts w:cs="Arial"/>
          <w:color w:val="333333"/>
          <w:szCs w:val="27"/>
        </w:rPr>
        <w:t>them, so that you spend your time thinking abo</w:t>
      </w:r>
      <w:r w:rsidRPr="001D6B36">
        <w:rPr>
          <w:rFonts w:cs="Arial"/>
          <w:color w:val="333333"/>
          <w:szCs w:val="27"/>
        </w:rPr>
        <w:t>ut the most important factors</w:t>
      </w:r>
    </w:p>
    <w:p w14:paraId="63BF3BE2" w14:textId="112592F0" w:rsidR="00A908FC" w:rsidRPr="001D6B36" w:rsidRDefault="00831A0C" w:rsidP="002C2898">
      <w:pPr>
        <w:pStyle w:val="ListParagraph"/>
        <w:numPr>
          <w:ilvl w:val="0"/>
          <w:numId w:val="11"/>
        </w:num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  <w:r w:rsidRPr="001D6B36">
        <w:rPr>
          <w:rFonts w:cs="Arial"/>
          <w:color w:val="333333"/>
          <w:szCs w:val="27"/>
        </w:rPr>
        <w:t>u</w:t>
      </w:r>
      <w:r w:rsidR="00A908FC" w:rsidRPr="001D6B36">
        <w:rPr>
          <w:rFonts w:cs="Arial"/>
          <w:color w:val="333333"/>
          <w:szCs w:val="27"/>
        </w:rPr>
        <w:t xml:space="preserve">se </w:t>
      </w:r>
      <w:r w:rsidRPr="001D6B36">
        <w:rPr>
          <w:rFonts w:cs="Arial"/>
          <w:color w:val="333333"/>
          <w:szCs w:val="27"/>
        </w:rPr>
        <w:t xml:space="preserve">the SWOT analysis </w:t>
      </w:r>
      <w:r w:rsidR="00A908FC" w:rsidRPr="001D6B36">
        <w:rPr>
          <w:rFonts w:cs="Arial"/>
          <w:color w:val="333333"/>
          <w:szCs w:val="27"/>
        </w:rPr>
        <w:t>in conjunction with other</w:t>
      </w:r>
      <w:r w:rsidR="00A908FC" w:rsidRPr="001D6B36">
        <w:rPr>
          <w:rStyle w:val="apple-converted-space"/>
          <w:rFonts w:cs="Arial"/>
          <w:color w:val="333333"/>
          <w:szCs w:val="27"/>
        </w:rPr>
        <w:t> </w:t>
      </w:r>
      <w:hyperlink r:id="rId12" w:history="1">
        <w:r w:rsidR="00A908FC" w:rsidRPr="00985036">
          <w:rPr>
            <w:rStyle w:val="Hyperlink"/>
            <w:rFonts w:asciiTheme="majorHAnsi" w:hAnsiTheme="majorHAnsi" w:cs="Arial"/>
            <w:b/>
            <w:bCs/>
            <w:color w:val="C00000"/>
            <w:szCs w:val="27"/>
            <w:bdr w:val="none" w:sz="0" w:space="0" w:color="auto" w:frame="1"/>
          </w:rPr>
          <w:t>strategy tools</w:t>
        </w:r>
      </w:hyperlink>
      <w:r w:rsidR="00A908FC" w:rsidRPr="001D6B36">
        <w:rPr>
          <w:rStyle w:val="apple-converted-space"/>
          <w:rFonts w:cs="Arial"/>
          <w:color w:val="C00000"/>
          <w:szCs w:val="27"/>
        </w:rPr>
        <w:t> </w:t>
      </w:r>
      <w:r w:rsidR="00A908FC" w:rsidRPr="001D6B36">
        <w:rPr>
          <w:rFonts w:cs="Arial"/>
          <w:color w:val="333333"/>
          <w:szCs w:val="27"/>
        </w:rPr>
        <w:t>(for example</w:t>
      </w:r>
      <w:r w:rsidR="00A908FC" w:rsidRPr="001D6B36">
        <w:rPr>
          <w:rFonts w:cs="Arial"/>
          <w:color w:val="C00000"/>
          <w:szCs w:val="27"/>
        </w:rPr>
        <w:t>,</w:t>
      </w:r>
      <w:r w:rsidR="00A908FC" w:rsidRPr="001D6B36">
        <w:rPr>
          <w:rStyle w:val="apple-converted-space"/>
          <w:rFonts w:cs="Arial"/>
          <w:color w:val="C00000"/>
          <w:szCs w:val="27"/>
        </w:rPr>
        <w:t> </w:t>
      </w:r>
      <w:hyperlink r:id="rId13" w:history="1">
        <w:r w:rsidR="00A908FC" w:rsidRPr="00985036">
          <w:rPr>
            <w:rStyle w:val="Hyperlink"/>
            <w:rFonts w:asciiTheme="majorHAnsi" w:hAnsiTheme="majorHAnsi" w:cs="Arial"/>
            <w:b/>
            <w:bCs/>
            <w:color w:val="C00000"/>
            <w:szCs w:val="27"/>
            <w:bdr w:val="none" w:sz="0" w:space="0" w:color="auto" w:frame="1"/>
          </w:rPr>
          <w:t>USP Analysis</w:t>
        </w:r>
      </w:hyperlink>
      <w:r w:rsidR="00A908FC" w:rsidRPr="001D6B36">
        <w:rPr>
          <w:rStyle w:val="apple-converted-space"/>
          <w:rFonts w:cs="Arial"/>
          <w:color w:val="333333"/>
          <w:szCs w:val="27"/>
          <w:bdr w:val="none" w:sz="0" w:space="0" w:color="auto" w:frame="1"/>
        </w:rPr>
        <w:t> </w:t>
      </w:r>
      <w:r w:rsidR="00A908FC" w:rsidRPr="001D6B36">
        <w:rPr>
          <w:rStyle w:val="apple-converted-space"/>
          <w:rFonts w:cs="Arial"/>
          <w:color w:val="333333"/>
          <w:szCs w:val="27"/>
        </w:rPr>
        <w:t> </w:t>
      </w:r>
      <w:r w:rsidR="00A908FC" w:rsidRPr="001D6B36">
        <w:rPr>
          <w:rFonts w:cs="Arial"/>
          <w:color w:val="333333"/>
          <w:szCs w:val="27"/>
        </w:rPr>
        <w:t>and</w:t>
      </w:r>
      <w:r w:rsidR="00A908FC" w:rsidRPr="001D6B36">
        <w:rPr>
          <w:rStyle w:val="apple-converted-space"/>
          <w:rFonts w:cs="Arial"/>
          <w:color w:val="333333"/>
          <w:szCs w:val="27"/>
        </w:rPr>
        <w:t> </w:t>
      </w:r>
      <w:hyperlink r:id="rId14" w:history="1">
        <w:r w:rsidR="00A908FC" w:rsidRPr="00985036">
          <w:rPr>
            <w:rStyle w:val="Hyperlink"/>
            <w:rFonts w:asciiTheme="majorHAnsi" w:hAnsiTheme="majorHAnsi" w:cs="Arial"/>
            <w:b/>
            <w:bCs/>
            <w:color w:val="C00000"/>
            <w:szCs w:val="27"/>
            <w:bdr w:val="none" w:sz="0" w:space="0" w:color="auto" w:frame="1"/>
          </w:rPr>
          <w:t>Core Competence Analysis</w:t>
        </w:r>
      </w:hyperlink>
      <w:r w:rsidR="00A908FC" w:rsidRPr="001D6B36">
        <w:rPr>
          <w:rStyle w:val="apple-converted-space"/>
          <w:rFonts w:cs="Arial"/>
          <w:color w:val="C00000"/>
          <w:szCs w:val="27"/>
          <w:bdr w:val="none" w:sz="0" w:space="0" w:color="auto" w:frame="1"/>
        </w:rPr>
        <w:t> </w:t>
      </w:r>
      <w:r w:rsidR="00A908FC" w:rsidRPr="001D6B36">
        <w:rPr>
          <w:rFonts w:cs="Arial"/>
          <w:color w:val="333333"/>
          <w:szCs w:val="27"/>
        </w:rPr>
        <w:t>) so that you get a comprehensive picture of th</w:t>
      </w:r>
      <w:r w:rsidRPr="001D6B36">
        <w:rPr>
          <w:rFonts w:cs="Arial"/>
          <w:color w:val="333333"/>
          <w:szCs w:val="27"/>
        </w:rPr>
        <w:t>e situation you're dealing with</w:t>
      </w:r>
    </w:p>
    <w:p w14:paraId="539E1045" w14:textId="52BD91E8" w:rsidR="001D6B36" w:rsidRDefault="0048443A" w:rsidP="001D6B36">
      <w:p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  <w:r w:rsidRPr="00C1090D">
        <w:rPr>
          <w:rFonts w:cs="Arial"/>
          <w:noProof/>
          <w:color w:val="333333"/>
          <w:shd w:val="clear" w:color="auto" w:fill="FBFBFB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0E14D" wp14:editId="67E44783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705475" cy="9620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62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C893A" w14:textId="77777777" w:rsidR="00355512" w:rsidRDefault="002D368D" w:rsidP="00D45F2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 w:rsidRPr="00D45F26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Tip</w:t>
                            </w:r>
                          </w:p>
                          <w:p w14:paraId="615DDAC5" w14:textId="0052A5F9" w:rsidR="001506D9" w:rsidRDefault="00864A09" w:rsidP="00D45F2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When looking at opportunities and threat</w:t>
                            </w:r>
                            <w:r w:rsidR="00355512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, a </w:t>
                            </w:r>
                            <w:r w:rsidRPr="00355512">
                              <w:rPr>
                                <w:rFonts w:asciiTheme="majorHAnsi" w:hAnsiTheme="majorHAnsi"/>
                                <w:b/>
                                <w:color w:val="C00000"/>
                                <w:u w:val="single"/>
                              </w:rPr>
                              <w:t>PESTLE Analysis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(which looks at Political, Economic, Social,</w:t>
                            </w:r>
                            <w:r w:rsidR="00355512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echnical, L</w:t>
                            </w:r>
                            <w:r w:rsidR="00355512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egal and Environmental issues) can help you include external factors you may otherwise overlook, for example government regulations or technological changes</w:t>
                            </w:r>
                            <w:r w:rsidR="00C87ADD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– see more in Appendix III</w:t>
                            </w:r>
                          </w:p>
                          <w:p w14:paraId="689EAE7A" w14:textId="6DFF7BD5" w:rsidR="001506D9" w:rsidRPr="00D45F26" w:rsidRDefault="001506D9" w:rsidP="00D45F2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Arial"/>
                                <w:b/>
                                <w:i/>
                                <w:color w:val="C00000"/>
                                <w:shd w:val="clear" w:color="auto" w:fill="FBFBFB"/>
                              </w:rPr>
                            </w:pPr>
                          </w:p>
                          <w:p w14:paraId="2A986247" w14:textId="77777777" w:rsidR="001506D9" w:rsidRDefault="001506D9" w:rsidP="00150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E14D" id="_x0000_s1027" type="#_x0000_t202" style="position:absolute;margin-left:398.05pt;margin-top:13.85pt;width:449.25pt;height:7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" fillcolor="#eeece1 [3214]" strokecolor="#c0504d [3205]" strokeweight="2pt">
                <v:textbox>
                  <w:txbxContent>
                    <w:p w14:paraId="210C893A" w14:textId="77777777" w:rsidR="00355512" w:rsidRDefault="002D368D" w:rsidP="00D45F2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 w:rsidRPr="00D45F26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Tip</w:t>
                      </w:r>
                    </w:p>
                    <w:p w14:paraId="615DDAC5" w14:textId="0052A5F9" w:rsidR="001506D9" w:rsidRDefault="00864A09" w:rsidP="00D45F2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When looking at opportunities and threat</w:t>
                      </w:r>
                      <w:r w:rsidR="00355512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, a </w:t>
                      </w:r>
                      <w:r w:rsidRPr="00355512">
                        <w:rPr>
                          <w:rFonts w:asciiTheme="majorHAnsi" w:hAnsiTheme="majorHAnsi"/>
                          <w:b/>
                          <w:color w:val="C00000"/>
                          <w:u w:val="single"/>
                        </w:rPr>
                        <w:t>PESTLE Analysis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(which looks at Political, Economic, Social,</w:t>
                      </w:r>
                      <w:r w:rsidR="00355512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T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echnical, L</w:t>
                      </w:r>
                      <w:r w:rsidR="00355512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egal and Environmental issues) can help you include external factors you may otherwise overlook, for example government regulations or technological changes</w:t>
                      </w:r>
                      <w:r w:rsidR="00C87ADD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– see more in Appendix III</w:t>
                      </w:r>
                    </w:p>
                    <w:p w14:paraId="689EAE7A" w14:textId="6DFF7BD5" w:rsidR="001506D9" w:rsidRPr="00D45F26" w:rsidRDefault="001506D9" w:rsidP="00D45F26">
                      <w:pPr>
                        <w:pStyle w:val="NoSpacing"/>
                        <w:jc w:val="center"/>
                        <w:rPr>
                          <w:rFonts w:asciiTheme="majorHAnsi" w:hAnsiTheme="majorHAnsi" w:cs="Arial"/>
                          <w:b/>
                          <w:i/>
                          <w:color w:val="C00000"/>
                          <w:shd w:val="clear" w:color="auto" w:fill="FBFBFB"/>
                        </w:rPr>
                      </w:pPr>
                    </w:p>
                    <w:p w14:paraId="2A986247" w14:textId="77777777" w:rsidR="001506D9" w:rsidRDefault="001506D9" w:rsidP="001506D9"/>
                  </w:txbxContent>
                </v:textbox>
                <w10:wrap anchorx="margin"/>
              </v:shape>
            </w:pict>
          </mc:Fallback>
        </mc:AlternateContent>
      </w:r>
    </w:p>
    <w:p w14:paraId="58253BB2" w14:textId="41FEFA01" w:rsidR="001D6B36" w:rsidRDefault="001D6B36" w:rsidP="001D6B36">
      <w:p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</w:p>
    <w:p w14:paraId="277001F1" w14:textId="53D0502A" w:rsidR="001D6B36" w:rsidRDefault="001D6B36" w:rsidP="001D6B36">
      <w:p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</w:p>
    <w:p w14:paraId="48DCE0B6" w14:textId="6F455AE9" w:rsidR="001D6B36" w:rsidRPr="001D6B36" w:rsidRDefault="001D6B36" w:rsidP="001D6B36">
      <w:pPr>
        <w:shd w:val="clear" w:color="auto" w:fill="FBFBFB"/>
        <w:spacing w:after="0" w:line="319" w:lineRule="atLeast"/>
        <w:textAlignment w:val="baseline"/>
        <w:rPr>
          <w:rFonts w:cs="Arial"/>
          <w:color w:val="333333"/>
          <w:szCs w:val="27"/>
        </w:rPr>
      </w:pPr>
    </w:p>
    <w:p w14:paraId="0E421D14" w14:textId="712DBD33" w:rsidR="00A908FC" w:rsidRDefault="00A908FC" w:rsidP="002C2898">
      <w:pPr>
        <w:rPr>
          <w:rFonts w:cs="Arial"/>
          <w:color w:val="333333"/>
          <w:sz w:val="18"/>
          <w:shd w:val="clear" w:color="auto" w:fill="FBFBFB"/>
        </w:rPr>
      </w:pPr>
    </w:p>
    <w:p w14:paraId="5CA58A98" w14:textId="77777777" w:rsidR="001D6B36" w:rsidRDefault="001D6B36" w:rsidP="002C2898">
      <w:pPr>
        <w:rPr>
          <w:rFonts w:cs="Arial"/>
          <w:color w:val="333333"/>
          <w:sz w:val="18"/>
          <w:shd w:val="clear" w:color="auto" w:fill="FBFBFB"/>
        </w:rPr>
      </w:pPr>
    </w:p>
    <w:p w14:paraId="54A88BBC" w14:textId="21589C11" w:rsidR="001D6B36" w:rsidRDefault="001D6B36" w:rsidP="001D6B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>
        <w:rPr>
          <w:rFonts w:asciiTheme="majorHAnsi" w:hAnsiTheme="majorHAnsi" w:cs="Arial"/>
          <w:b/>
          <w:color w:val="C00000"/>
          <w:sz w:val="28"/>
          <w:shd w:val="clear" w:color="auto" w:fill="FBFBFB"/>
        </w:rPr>
        <w:lastRenderedPageBreak/>
        <w:t xml:space="preserve">APPENDIX I: </w:t>
      </w:r>
      <w:r w:rsidRPr="001D6B36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SWOT Analysis Worksheet</w:t>
      </w:r>
    </w:p>
    <w:p w14:paraId="5F67F7A3" w14:textId="768F6149" w:rsidR="00126C2C" w:rsidRPr="00883AE4" w:rsidRDefault="00126C2C" w:rsidP="001D6B36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 w:rsidRPr="00883AE4">
        <w:rPr>
          <w:rFonts w:cs="MyriadPro-Regular"/>
          <w:color w:val="000000"/>
        </w:rPr>
        <w:t>Remember that your strengths and weaknesses are internal factors</w:t>
      </w:r>
      <w:r w:rsidR="00883AE4">
        <w:rPr>
          <w:rFonts w:cs="MyriadPro-Regular"/>
          <w:color w:val="000000"/>
        </w:rPr>
        <w:t xml:space="preserve"> affecting you</w:t>
      </w:r>
      <w:r w:rsidRPr="00883AE4">
        <w:rPr>
          <w:rFonts w:cs="MyriadPro-Regular"/>
          <w:color w:val="000000"/>
        </w:rPr>
        <w:t xml:space="preserve">, and </w:t>
      </w:r>
      <w:r w:rsidR="00883AE4" w:rsidRPr="00883AE4">
        <w:rPr>
          <w:rFonts w:cs="MyriadPro-Regular"/>
          <w:color w:val="000000"/>
        </w:rPr>
        <w:t>opportunities and threats are external factors affecting you.</w:t>
      </w:r>
    </w:p>
    <w:p w14:paraId="2E485367" w14:textId="77777777" w:rsidR="001D6B36" w:rsidRDefault="001D6B36" w:rsidP="001D6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35"/>
        <w:gridCol w:w="4450"/>
      </w:tblGrid>
      <w:tr w:rsidR="004E7678" w:rsidRPr="00844C48" w14:paraId="392FA2F8" w14:textId="77777777" w:rsidTr="00055380">
        <w:trPr>
          <w:trHeight w:val="397"/>
        </w:trPr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  <w:vAlign w:val="center"/>
          </w:tcPr>
          <w:p w14:paraId="00143FAD" w14:textId="1667AE35" w:rsidR="004E7678" w:rsidRPr="00990AC1" w:rsidRDefault="004E7678" w:rsidP="004E767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 w:cs="MyriadPro-Regular"/>
                <w:b/>
                <w:color w:val="000000"/>
              </w:rPr>
            </w:pPr>
            <w:r w:rsidRPr="00990AC1">
              <w:rPr>
                <w:rFonts w:asciiTheme="majorHAnsi" w:hAnsiTheme="majorHAnsi" w:cs="MyriadPro-Regular"/>
                <w:b/>
                <w:color w:val="C00000"/>
                <w:sz w:val="24"/>
              </w:rPr>
              <w:t>Strengths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  <w:vAlign w:val="center"/>
          </w:tcPr>
          <w:p w14:paraId="23DB8FFD" w14:textId="6FF25934" w:rsidR="004E7678" w:rsidRPr="005F55AF" w:rsidRDefault="004E7678" w:rsidP="004E767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MyriadPro-Regular"/>
                <w:color w:val="000000"/>
              </w:rPr>
            </w:pPr>
            <w:r>
              <w:rPr>
                <w:rFonts w:asciiTheme="majorHAnsi" w:hAnsiTheme="majorHAnsi" w:cs="MyriadPro-Regular"/>
                <w:b/>
                <w:color w:val="C00000"/>
                <w:sz w:val="24"/>
              </w:rPr>
              <w:t>Weaknesses</w:t>
            </w:r>
          </w:p>
        </w:tc>
      </w:tr>
      <w:tr w:rsidR="000B3EF1" w:rsidRPr="00844C48" w14:paraId="11213ED8" w14:textId="77777777" w:rsidTr="00B87840">
        <w:trPr>
          <w:trHeight w:val="3737"/>
        </w:trPr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54AE847" w14:textId="1809F86F" w:rsidR="000B3EF1" w:rsidRPr="005F55AF" w:rsidRDefault="00AA1A34" w:rsidP="005F55A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hat does your Member Association do well?</w:t>
            </w:r>
          </w:p>
          <w:p w14:paraId="5CBEE5D6" w14:textId="641284DA" w:rsidR="00AA1A34" w:rsidRPr="00626095" w:rsidRDefault="00AA1A34" w:rsidP="00AA1A3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626095">
              <w:rPr>
                <w:rFonts w:cs="MyriadPro-Regular"/>
                <w:color w:val="000000"/>
              </w:rPr>
              <w:t>what do</w:t>
            </w:r>
            <w:r w:rsidR="001940DF">
              <w:rPr>
                <w:rFonts w:cs="MyriadPro-Regular"/>
                <w:color w:val="000000"/>
              </w:rPr>
              <w:t>es</w:t>
            </w:r>
            <w:r w:rsidRPr="00626095">
              <w:rPr>
                <w:rFonts w:cs="MyriadPro-Regular"/>
                <w:color w:val="000000"/>
              </w:rPr>
              <w:t xml:space="preserve"> you</w:t>
            </w:r>
            <w:r w:rsidR="001940DF">
              <w:rPr>
                <w:rFonts w:cs="MyriadPro-Regular"/>
                <w:color w:val="000000"/>
              </w:rPr>
              <w:t xml:space="preserve">r Member Association </w:t>
            </w:r>
            <w:r w:rsidRPr="00626095">
              <w:rPr>
                <w:rFonts w:cs="MyriadPro-Regular"/>
                <w:color w:val="000000"/>
              </w:rPr>
              <w:t>do better than anyone else?</w:t>
            </w:r>
          </w:p>
          <w:p w14:paraId="7CB0951F" w14:textId="77777777" w:rsidR="00AA1A34" w:rsidRPr="00626095" w:rsidRDefault="00AA1A34" w:rsidP="00AA1A3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626095">
              <w:rPr>
                <w:rFonts w:cs="MyriadPro-Regular"/>
                <w:color w:val="000000"/>
              </w:rPr>
              <w:t>what advantages does your Member Association have?</w:t>
            </w:r>
          </w:p>
          <w:p w14:paraId="25BD8CFD" w14:textId="1A24ED74" w:rsidR="000B3EF1" w:rsidRPr="005F55AF" w:rsidRDefault="00AA1A34" w:rsidP="005F55A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hat unique resources can you draw on?</w:t>
            </w:r>
          </w:p>
          <w:p w14:paraId="76B84DA0" w14:textId="74191A85" w:rsidR="000B3EF1" w:rsidRDefault="00AA1A34" w:rsidP="005F55A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hat do others see as your strengths?</w:t>
            </w:r>
          </w:p>
          <w:p w14:paraId="4AB4F49B" w14:textId="77777777" w:rsidR="00F10A7D" w:rsidRDefault="00626095" w:rsidP="0062609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626095">
              <w:rPr>
                <w:rFonts w:cs="MyriadPro-Regular"/>
                <w:color w:val="000000"/>
              </w:rPr>
              <w:t>what factors mean that you "get the sale" –</w:t>
            </w:r>
          </w:p>
          <w:p w14:paraId="0AB9D48D" w14:textId="5F1883AC" w:rsidR="00F10A7D" w:rsidRDefault="00626095" w:rsidP="004D1AB3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731" w:hanging="284"/>
              <w:rPr>
                <w:rFonts w:cs="MyriadPro-Regular"/>
                <w:color w:val="000000"/>
              </w:rPr>
            </w:pPr>
            <w:r w:rsidRPr="00626095">
              <w:rPr>
                <w:rFonts w:cs="MyriadPro-Regular"/>
                <w:color w:val="000000"/>
              </w:rPr>
              <w:t>why do clients choose your</w:t>
            </w:r>
            <w:r w:rsidR="00330F68">
              <w:rPr>
                <w:rFonts w:cs="MyriadPro-Regular"/>
                <w:color w:val="000000"/>
              </w:rPr>
              <w:t xml:space="preserve"> services</w:t>
            </w:r>
            <w:r w:rsidR="00F10A7D">
              <w:rPr>
                <w:rFonts w:cs="MyriadPro-Regular"/>
                <w:color w:val="000000"/>
              </w:rPr>
              <w:t>?</w:t>
            </w:r>
          </w:p>
          <w:p w14:paraId="2A96CBD9" w14:textId="6B85E547" w:rsidR="00626095" w:rsidRDefault="00626095" w:rsidP="004D1AB3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731" w:hanging="284"/>
              <w:rPr>
                <w:rFonts w:cs="MyriadPro-Regular"/>
                <w:color w:val="000000"/>
              </w:rPr>
            </w:pPr>
            <w:r w:rsidRPr="00626095">
              <w:rPr>
                <w:rFonts w:cs="MyriadPro-Regular"/>
                <w:color w:val="000000"/>
              </w:rPr>
              <w:t>why do donors give you funding?</w:t>
            </w:r>
          </w:p>
          <w:p w14:paraId="37ACAF15" w14:textId="6443870C" w:rsidR="00330F68" w:rsidRPr="007B3E3D" w:rsidRDefault="002221B3" w:rsidP="00330F6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 xml:space="preserve">what are your Member Association’s </w:t>
            </w:r>
            <w:r w:rsidRPr="002221B3">
              <w:rPr>
                <w:rFonts w:asciiTheme="majorHAnsi" w:hAnsiTheme="majorHAnsi" w:cs="MyriadPro-Regular"/>
                <w:b/>
                <w:color w:val="C00000"/>
                <w:u w:val="single"/>
              </w:rPr>
              <w:t>Unique Selling Points</w:t>
            </w:r>
            <w:r w:rsidRPr="002221B3">
              <w:rPr>
                <w:rFonts w:cs="MyriadPro-Regular"/>
                <w:color w:val="C00000"/>
              </w:rPr>
              <w:t xml:space="preserve"> </w:t>
            </w:r>
            <w:r>
              <w:rPr>
                <w:rFonts w:cs="MyriadPro-Regular"/>
                <w:color w:val="000000"/>
              </w:rPr>
              <w:t>(USPs)?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14:paraId="546041F8" w14:textId="379366D0" w:rsidR="000B3EF1" w:rsidRDefault="003D375C" w:rsidP="003D37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hat could your Member Association improve?</w:t>
            </w:r>
          </w:p>
          <w:p w14:paraId="2CDBFE20" w14:textId="3643ADD2" w:rsidR="003D375C" w:rsidRPr="005F55AF" w:rsidRDefault="003D375C" w:rsidP="003D37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what should you avoid?</w:t>
            </w:r>
          </w:p>
          <w:p w14:paraId="0BCFA1D6" w14:textId="00A73A82" w:rsidR="000B3EF1" w:rsidRPr="005F55AF" w:rsidRDefault="003D375C" w:rsidP="003D37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here do you have fewer resources than others?</w:t>
            </w:r>
          </w:p>
          <w:p w14:paraId="1783DB30" w14:textId="77777777" w:rsidR="000B3EF1" w:rsidRDefault="003D375C" w:rsidP="003D37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0B3EF1" w:rsidRPr="005F55AF">
              <w:rPr>
                <w:rFonts w:cs="MyriadPro-Regular"/>
                <w:color w:val="000000"/>
              </w:rPr>
              <w:t>hat do others see as your weaknesses?</w:t>
            </w:r>
          </w:p>
          <w:p w14:paraId="13AD7194" w14:textId="77777777" w:rsidR="0003073C" w:rsidRDefault="0003073C" w:rsidP="003D37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what factors lose you clients and/or funding?</w:t>
            </w:r>
          </w:p>
          <w:p w14:paraId="34D3986D" w14:textId="77777777" w:rsidR="00C276C4" w:rsidRDefault="00C276C4" w:rsidP="00C276C4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</w:p>
          <w:p w14:paraId="63A45E81" w14:textId="77777777" w:rsidR="00C276C4" w:rsidRDefault="00C276C4" w:rsidP="00C276C4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</w:p>
          <w:p w14:paraId="76C57B89" w14:textId="348B6B69" w:rsidR="00C276C4" w:rsidRPr="00C276C4" w:rsidRDefault="00C276C4" w:rsidP="00330F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MyriadPro-Regular"/>
                <w:color w:val="000000"/>
              </w:rPr>
            </w:pPr>
          </w:p>
        </w:tc>
      </w:tr>
      <w:tr w:rsidR="008819E7" w:rsidRPr="00844C48" w14:paraId="48E3D391" w14:textId="77777777" w:rsidTr="008819E7"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E5F1" w:themeFill="accent1" w:themeFillTint="33"/>
          </w:tcPr>
          <w:p w14:paraId="064534F2" w14:textId="77777777" w:rsidR="008819E7" w:rsidRPr="00330F68" w:rsidRDefault="008819E7" w:rsidP="008819E7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color w:val="C00000"/>
              </w:rPr>
            </w:pPr>
            <w:r w:rsidRPr="00330F68">
              <w:rPr>
                <w:rFonts w:asciiTheme="majorHAnsi" w:hAnsiTheme="majorHAnsi" w:cs="MyriadPro-Regular"/>
                <w:b/>
                <w:color w:val="C00000"/>
              </w:rPr>
              <w:t>Consider your strengths from:</w:t>
            </w:r>
          </w:p>
          <w:p w14:paraId="280CD3C0" w14:textId="77777777" w:rsidR="008819E7" w:rsidRDefault="008819E7" w:rsidP="008819E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an internal [perspective</w:t>
            </w:r>
          </w:p>
          <w:p w14:paraId="0F242A32" w14:textId="77777777" w:rsidR="008819E7" w:rsidRPr="008339CA" w:rsidRDefault="008819E7" w:rsidP="008819E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8339CA">
              <w:rPr>
                <w:rFonts w:cs="MyriadPro-Regular"/>
                <w:color w:val="000000"/>
              </w:rPr>
              <w:t>from the point of view of your clients</w:t>
            </w:r>
          </w:p>
          <w:p w14:paraId="7973718A" w14:textId="77777777" w:rsidR="008819E7" w:rsidRDefault="008819E7" w:rsidP="008819E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8339CA">
              <w:rPr>
                <w:rFonts w:cs="MyriadPro-Regular"/>
                <w:color w:val="000000"/>
              </w:rPr>
              <w:t xml:space="preserve">from the point of view of your competitors </w:t>
            </w:r>
          </w:p>
          <w:p w14:paraId="49A449EF" w14:textId="5CD7AFDF" w:rsidR="008819E7" w:rsidRDefault="008819E7" w:rsidP="008819E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 w:cs="MyriadPro-Regular"/>
                <w:b/>
                <w:color w:val="C00000"/>
                <w:sz w:val="24"/>
              </w:rPr>
            </w:pPr>
            <w:r w:rsidRPr="004D1AB3">
              <w:rPr>
                <w:rFonts w:cs="MyriadPro-Regular"/>
                <w:color w:val="000000"/>
              </w:rPr>
              <w:t>from the point of view of your donors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E5F1" w:themeFill="accent1" w:themeFillTint="33"/>
            <w:vAlign w:val="center"/>
          </w:tcPr>
          <w:p w14:paraId="145A686D" w14:textId="77777777" w:rsidR="008819E7" w:rsidRPr="00330F68" w:rsidRDefault="008819E7" w:rsidP="008819E7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color w:val="C00000"/>
              </w:rPr>
            </w:pPr>
            <w:r w:rsidRPr="00330F68">
              <w:rPr>
                <w:rFonts w:asciiTheme="majorHAnsi" w:hAnsiTheme="majorHAnsi" w:cs="MyriadPro-Regular"/>
                <w:b/>
                <w:color w:val="C00000"/>
              </w:rPr>
              <w:t>Consider your weaknesses from:</w:t>
            </w:r>
          </w:p>
          <w:p w14:paraId="6B64DD0F" w14:textId="77777777" w:rsidR="008819E7" w:rsidRDefault="008819E7" w:rsidP="008819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B41875">
              <w:rPr>
                <w:rFonts w:cs="MyriadPro-Regular"/>
                <w:color w:val="000000"/>
              </w:rPr>
              <w:t xml:space="preserve">an internal and external basis: do other people seem to perceive weaknesses that your Member Association doesn’t see? </w:t>
            </w:r>
          </w:p>
          <w:p w14:paraId="178182E3" w14:textId="4F628CEE" w:rsidR="008819E7" w:rsidRDefault="008819E7" w:rsidP="008819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B41875">
              <w:rPr>
                <w:rFonts w:cs="MyriadPro-Regular"/>
                <w:color w:val="000000"/>
              </w:rPr>
              <w:t>your competitors</w:t>
            </w:r>
            <w:r>
              <w:rPr>
                <w:rFonts w:cs="MyriadPro-Regular"/>
                <w:color w:val="000000"/>
              </w:rPr>
              <w:t>’ perspective – are they</w:t>
            </w:r>
            <w:r w:rsidRPr="00B41875">
              <w:rPr>
                <w:rFonts w:cs="MyriadPro-Regular"/>
                <w:color w:val="000000"/>
              </w:rPr>
              <w:t xml:space="preserve"> doing better than you?</w:t>
            </w:r>
          </w:p>
          <w:p w14:paraId="3EB535F5" w14:textId="21E82EFB" w:rsidR="008819E7" w:rsidRPr="007B3E3D" w:rsidRDefault="008819E7" w:rsidP="007B3E3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B41875">
              <w:rPr>
                <w:rFonts w:cs="MyriadPro-Regular"/>
                <w:color w:val="000000"/>
              </w:rPr>
              <w:t xml:space="preserve">It is best to be realistic </w:t>
            </w:r>
            <w:proofErr w:type="gramStart"/>
            <w:r w:rsidRPr="00B41875">
              <w:rPr>
                <w:rFonts w:cs="MyriadPro-Regular"/>
                <w:color w:val="000000"/>
              </w:rPr>
              <w:t>now, and</w:t>
            </w:r>
            <w:proofErr w:type="gramEnd"/>
            <w:r w:rsidRPr="00B41875">
              <w:rPr>
                <w:rFonts w:cs="MyriadPro-Regular"/>
                <w:color w:val="000000"/>
              </w:rPr>
              <w:t xml:space="preserve"> face any unpleasant truths as soon as possible.</w:t>
            </w:r>
          </w:p>
        </w:tc>
      </w:tr>
      <w:tr w:rsidR="006D4EAC" w:rsidRPr="00844C48" w14:paraId="5C47DAC8" w14:textId="77777777" w:rsidTr="00055380">
        <w:trPr>
          <w:trHeight w:val="397"/>
        </w:trPr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  <w:vAlign w:val="center"/>
          </w:tcPr>
          <w:p w14:paraId="530B800E" w14:textId="36C8DCDC" w:rsidR="006D4EAC" w:rsidRPr="00990AC1" w:rsidRDefault="006D4EAC" w:rsidP="0090187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 w:cs="MyriadPro-Regular"/>
                <w:b/>
                <w:color w:val="000000"/>
              </w:rPr>
            </w:pPr>
            <w:r>
              <w:rPr>
                <w:rFonts w:asciiTheme="majorHAnsi" w:hAnsiTheme="majorHAnsi" w:cs="MyriadPro-Regular"/>
                <w:b/>
                <w:color w:val="C00000"/>
                <w:sz w:val="24"/>
              </w:rPr>
              <w:t xml:space="preserve">Opportunities 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  <w:vAlign w:val="center"/>
          </w:tcPr>
          <w:p w14:paraId="7B3C885A" w14:textId="25BAC903" w:rsidR="006D4EAC" w:rsidRPr="005F55AF" w:rsidRDefault="006D4EAC" w:rsidP="0090187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MyriadPro-Regular"/>
                <w:color w:val="000000"/>
              </w:rPr>
            </w:pPr>
            <w:r>
              <w:rPr>
                <w:rFonts w:asciiTheme="majorHAnsi" w:hAnsiTheme="majorHAnsi" w:cs="MyriadPro-Regular"/>
                <w:b/>
                <w:color w:val="C00000"/>
                <w:sz w:val="24"/>
              </w:rPr>
              <w:t>Threats</w:t>
            </w:r>
          </w:p>
        </w:tc>
      </w:tr>
      <w:tr w:rsidR="001D6B36" w:rsidRPr="00844C48" w14:paraId="1B2B6CA9" w14:textId="77777777" w:rsidTr="00FE4E6C"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14:paraId="05B41F7B" w14:textId="6251A981" w:rsidR="001D6B36" w:rsidRPr="005F55AF" w:rsidRDefault="002B1795" w:rsidP="00180E3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284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844C48" w:rsidRPr="005F55AF">
              <w:rPr>
                <w:rFonts w:cs="MyriadPro-Regular"/>
                <w:color w:val="000000"/>
              </w:rPr>
              <w:t>hat opportunities are open to your Member Association?</w:t>
            </w:r>
          </w:p>
          <w:p w14:paraId="7E415CEE" w14:textId="4FBD2FFE" w:rsidR="00844C48" w:rsidRPr="005F55AF" w:rsidRDefault="002B1795" w:rsidP="00180E3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284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844C48" w:rsidRPr="005F55AF">
              <w:rPr>
                <w:rFonts w:cs="MyriadPro-Regular"/>
                <w:color w:val="000000"/>
              </w:rPr>
              <w:t>hat trends could you take advantage of?</w:t>
            </w:r>
          </w:p>
          <w:p w14:paraId="094853A4" w14:textId="651B8119" w:rsidR="00844C48" w:rsidRPr="005F55AF" w:rsidRDefault="002B1795" w:rsidP="00180E3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284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h</w:t>
            </w:r>
            <w:r w:rsidR="00844C48" w:rsidRPr="005F55AF">
              <w:rPr>
                <w:rFonts w:cs="MyriadPro-Regular"/>
                <w:color w:val="000000"/>
              </w:rPr>
              <w:t>ow can you turn your strengths into opportunities?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A047484" w14:textId="5C11B18D" w:rsidR="001D6B36" w:rsidRPr="005F55AF" w:rsidRDefault="002B1795" w:rsidP="005F55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39" w:hanging="425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844C48" w:rsidRPr="005F55AF">
              <w:rPr>
                <w:rFonts w:cs="MyriadPro-Regular"/>
                <w:color w:val="000000"/>
              </w:rPr>
              <w:t>hat threats could harm your Member Association?</w:t>
            </w:r>
          </w:p>
          <w:p w14:paraId="57F6B42F" w14:textId="6EB82BC0" w:rsidR="00844C48" w:rsidRPr="005F55AF" w:rsidRDefault="002B1795" w:rsidP="005F55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39" w:hanging="425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844C48" w:rsidRPr="005F55AF">
              <w:rPr>
                <w:rFonts w:cs="MyriadPro-Regular"/>
                <w:color w:val="000000"/>
              </w:rPr>
              <w:t>hat is your competition doing?</w:t>
            </w:r>
          </w:p>
          <w:p w14:paraId="27BC993D" w14:textId="77777777" w:rsidR="00844C48" w:rsidRDefault="002B1795" w:rsidP="005F55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39" w:hanging="425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w</w:t>
            </w:r>
            <w:r w:rsidR="00844C48" w:rsidRPr="005F55AF">
              <w:rPr>
                <w:rFonts w:cs="MyriadPro-Regular"/>
                <w:color w:val="000000"/>
              </w:rPr>
              <w:t>hat threats do your weaknesses expose you to?</w:t>
            </w:r>
          </w:p>
          <w:p w14:paraId="36BD6729" w14:textId="03E04AB3" w:rsidR="009D6E14" w:rsidRPr="007B3E3D" w:rsidRDefault="009D6E14" w:rsidP="007B3E3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39" w:hanging="425"/>
              <w:rPr>
                <w:rFonts w:cs="MyriadPro-Regular"/>
                <w:color w:val="000000"/>
              </w:rPr>
            </w:pPr>
            <w:r w:rsidRPr="000D6D1D">
              <w:rPr>
                <w:rFonts w:cs="MyriadPro-Regular"/>
                <w:color w:val="000000"/>
              </w:rPr>
              <w:t>what obstacles does your Member Association face?</w:t>
            </w:r>
          </w:p>
        </w:tc>
      </w:tr>
      <w:tr w:rsidR="001D6B36" w:rsidRPr="00844C48" w14:paraId="078F1968" w14:textId="77777777" w:rsidTr="00FE4E6C">
        <w:trPr>
          <w:trHeight w:val="1648"/>
        </w:trPr>
        <w:tc>
          <w:tcPr>
            <w:tcW w:w="45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E5F1" w:themeFill="accent1" w:themeFillTint="33"/>
          </w:tcPr>
          <w:p w14:paraId="4B418885" w14:textId="20D5AE9B" w:rsidR="009F7966" w:rsidRPr="00330F68" w:rsidRDefault="009F7966" w:rsidP="009F7966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color w:val="C00000"/>
              </w:rPr>
            </w:pPr>
            <w:r w:rsidRPr="00330F68">
              <w:rPr>
                <w:rFonts w:asciiTheme="majorHAnsi" w:hAnsiTheme="majorHAnsi" w:cs="MyriadPro-Regular"/>
                <w:b/>
                <w:color w:val="C00000"/>
              </w:rPr>
              <w:t>Useful opportunities can come from:</w:t>
            </w:r>
          </w:p>
          <w:p w14:paraId="2C1F2AD6" w14:textId="339EB5E1" w:rsidR="009F7966" w:rsidRPr="009F7966" w:rsidRDefault="009F7966" w:rsidP="00C7045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9F7966">
              <w:rPr>
                <w:rFonts w:cs="MyriadPro-Regular"/>
                <w:color w:val="000000"/>
              </w:rPr>
              <w:t>changes in technology</w:t>
            </w:r>
            <w:r w:rsidR="005316E7">
              <w:rPr>
                <w:rFonts w:cs="MyriadPro-Regular"/>
                <w:color w:val="000000"/>
              </w:rPr>
              <w:t xml:space="preserve"> – these could help you reach new clients</w:t>
            </w:r>
          </w:p>
          <w:p w14:paraId="42BB2963" w14:textId="6F7EF82F" w:rsidR="009F7966" w:rsidRPr="009F7966" w:rsidRDefault="009F7966" w:rsidP="00C7045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9F7966">
              <w:rPr>
                <w:rFonts w:cs="MyriadPro-Regular"/>
                <w:color w:val="000000"/>
              </w:rPr>
              <w:t xml:space="preserve">changes in </w:t>
            </w:r>
            <w:r w:rsidR="00EF6BA1">
              <w:rPr>
                <w:rFonts w:cs="MyriadPro-Regular"/>
                <w:color w:val="000000"/>
              </w:rPr>
              <w:t xml:space="preserve">relevant </w:t>
            </w:r>
            <w:r w:rsidRPr="009F7966">
              <w:rPr>
                <w:rFonts w:cs="MyriadPro-Regular"/>
                <w:color w:val="000000"/>
              </w:rPr>
              <w:t>government policy</w:t>
            </w:r>
            <w:r w:rsidR="00EF6BA1">
              <w:rPr>
                <w:rFonts w:cs="MyriadPro-Regular"/>
                <w:color w:val="000000"/>
              </w:rPr>
              <w:t xml:space="preserve"> – these could </w:t>
            </w:r>
            <w:proofErr w:type="gramStart"/>
            <w:r w:rsidR="00EF6BA1">
              <w:rPr>
                <w:rFonts w:cs="MyriadPro-Regular"/>
                <w:color w:val="000000"/>
              </w:rPr>
              <w:t>open up</w:t>
            </w:r>
            <w:proofErr w:type="gramEnd"/>
            <w:r w:rsidR="00EF6BA1">
              <w:rPr>
                <w:rFonts w:cs="MyriadPro-Regular"/>
                <w:color w:val="000000"/>
              </w:rPr>
              <w:t xml:space="preserve"> new markets</w:t>
            </w:r>
          </w:p>
          <w:p w14:paraId="212F860C" w14:textId="2053B30C" w:rsidR="009F7966" w:rsidRPr="009F7966" w:rsidRDefault="009F7966" w:rsidP="00C7045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9F7966">
              <w:rPr>
                <w:rFonts w:cs="MyriadPro-Regular"/>
                <w:color w:val="000000"/>
              </w:rPr>
              <w:t>changes in social patterns, population profiles, lifestyles changes, and demographics</w:t>
            </w:r>
          </w:p>
          <w:p w14:paraId="0CB19972" w14:textId="0E30EA19" w:rsidR="001D6B36" w:rsidRDefault="009F7966" w:rsidP="00C7045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9F7966">
              <w:rPr>
                <w:rFonts w:cs="MyriadPro-Regular"/>
                <w:color w:val="000000"/>
              </w:rPr>
              <w:t>local events</w:t>
            </w:r>
          </w:p>
          <w:p w14:paraId="3F35642E" w14:textId="244282A6" w:rsidR="00844C48" w:rsidRPr="00EF6BA1" w:rsidRDefault="002A2FAC" w:rsidP="00EF6BA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changes in national and/or global funding</w:t>
            </w:r>
          </w:p>
        </w:tc>
        <w:tc>
          <w:tcPr>
            <w:tcW w:w="44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E5F1" w:themeFill="accent1" w:themeFillTint="33"/>
          </w:tcPr>
          <w:p w14:paraId="0938EB67" w14:textId="3DCD11BF" w:rsidR="002A2FAC" w:rsidRPr="00330F68" w:rsidRDefault="002A2FAC" w:rsidP="002A2FA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color w:val="C00000"/>
              </w:rPr>
            </w:pPr>
            <w:r>
              <w:rPr>
                <w:rFonts w:asciiTheme="majorHAnsi" w:hAnsiTheme="majorHAnsi" w:cs="MyriadPro-Regular"/>
                <w:b/>
                <w:color w:val="C00000"/>
              </w:rPr>
              <w:t>Threats can present themselves</w:t>
            </w:r>
            <w:r w:rsidR="00403CE9">
              <w:rPr>
                <w:rFonts w:asciiTheme="majorHAnsi" w:hAnsiTheme="majorHAnsi" w:cs="MyriadPro-Regular"/>
                <w:b/>
                <w:color w:val="C00000"/>
              </w:rPr>
              <w:t xml:space="preserve"> in the following ways</w:t>
            </w:r>
            <w:r w:rsidRPr="00330F68">
              <w:rPr>
                <w:rFonts w:asciiTheme="majorHAnsi" w:hAnsiTheme="majorHAnsi" w:cs="MyriadPro-Regular"/>
                <w:b/>
                <w:color w:val="C00000"/>
              </w:rPr>
              <w:t>:</w:t>
            </w:r>
          </w:p>
          <w:p w14:paraId="704AED19" w14:textId="1539EF7B" w:rsidR="000D6D1D" w:rsidRPr="00403CE9" w:rsidRDefault="00D34395" w:rsidP="00EF6BA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 xml:space="preserve">changing </w:t>
            </w:r>
            <w:r w:rsidR="000D6D1D" w:rsidRPr="00403CE9">
              <w:rPr>
                <w:rFonts w:cs="MyriadPro-Regular"/>
                <w:color w:val="000000"/>
              </w:rPr>
              <w:t>quality standards</w:t>
            </w:r>
            <w:r w:rsidR="00102583">
              <w:rPr>
                <w:rFonts w:cs="MyriadPro-Regular"/>
                <w:color w:val="000000"/>
              </w:rPr>
              <w:t>/</w:t>
            </w:r>
            <w:r w:rsidR="000D6D1D" w:rsidRPr="00403CE9">
              <w:rPr>
                <w:rFonts w:cs="MyriadPro-Regular"/>
                <w:color w:val="000000"/>
              </w:rPr>
              <w:t>specifications for your job, products or services</w:t>
            </w:r>
          </w:p>
          <w:p w14:paraId="0576DD15" w14:textId="58441F28" w:rsidR="000D6D1D" w:rsidRPr="00403CE9" w:rsidRDefault="000D6D1D" w:rsidP="00EF6BA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403CE9">
              <w:rPr>
                <w:rFonts w:cs="MyriadPro-Regular"/>
                <w:color w:val="000000"/>
              </w:rPr>
              <w:t xml:space="preserve">changing technology </w:t>
            </w:r>
            <w:r w:rsidR="00152560">
              <w:rPr>
                <w:rFonts w:cs="MyriadPro-Regular"/>
                <w:color w:val="000000"/>
              </w:rPr>
              <w:t xml:space="preserve">that </w:t>
            </w:r>
            <w:r w:rsidRPr="00403CE9">
              <w:rPr>
                <w:rFonts w:cs="MyriadPro-Regular"/>
                <w:color w:val="000000"/>
              </w:rPr>
              <w:t>threaten</w:t>
            </w:r>
            <w:r w:rsidR="00152560">
              <w:rPr>
                <w:rFonts w:cs="MyriadPro-Regular"/>
                <w:color w:val="000000"/>
              </w:rPr>
              <w:t>s</w:t>
            </w:r>
            <w:r w:rsidRPr="00403CE9">
              <w:rPr>
                <w:rFonts w:cs="MyriadPro-Regular"/>
                <w:color w:val="000000"/>
              </w:rPr>
              <w:t xml:space="preserve"> your position?</w:t>
            </w:r>
          </w:p>
          <w:p w14:paraId="3C0C31FD" w14:textId="3AD74F4F" w:rsidR="000D6D1D" w:rsidRPr="00403CE9" w:rsidRDefault="000D6D1D" w:rsidP="00EF6BA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 w:rsidRPr="00403CE9">
              <w:rPr>
                <w:rFonts w:cs="MyriadPro-Regular"/>
                <w:color w:val="000000"/>
              </w:rPr>
              <w:t>debt or cash-flow problems</w:t>
            </w:r>
            <w:r w:rsidR="00AE3BB8">
              <w:rPr>
                <w:rFonts w:cs="MyriadPro-Regular"/>
                <w:color w:val="000000"/>
              </w:rPr>
              <w:t>/</w:t>
            </w:r>
            <w:r w:rsidR="00104D7B" w:rsidRPr="00656EE5">
              <w:rPr>
                <w:rFonts w:cs="MyriadPro-Regular"/>
                <w:color w:val="000000"/>
              </w:rPr>
              <w:t xml:space="preserve">increases </w:t>
            </w:r>
            <w:r w:rsidR="00104D7B">
              <w:rPr>
                <w:rFonts w:cs="MyriadPro-Regular"/>
                <w:color w:val="000000"/>
              </w:rPr>
              <w:t>to rents, interest rates or procurement costs</w:t>
            </w:r>
          </w:p>
          <w:p w14:paraId="479FCE08" w14:textId="77777777" w:rsidR="00403CE9" w:rsidRDefault="00055380" w:rsidP="00EF6BA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c</w:t>
            </w:r>
            <w:r w:rsidR="00403CE9">
              <w:rPr>
                <w:rFonts w:cs="MyriadPro-Regular"/>
                <w:color w:val="000000"/>
              </w:rPr>
              <w:t>hanges in national and/or global funding</w:t>
            </w:r>
          </w:p>
          <w:p w14:paraId="58AFEA29" w14:textId="77777777" w:rsidR="00EF6BA1" w:rsidRDefault="00EF6BA1" w:rsidP="00EF6BA1">
            <w:pPr>
              <w:pStyle w:val="ListParagraph"/>
              <w:numPr>
                <w:ilvl w:val="0"/>
                <w:numId w:val="34"/>
              </w:numPr>
              <w:rPr>
                <w:rFonts w:cs="MyriadPro-Regular"/>
                <w:color w:val="000000"/>
              </w:rPr>
            </w:pPr>
            <w:r w:rsidRPr="00656EE5">
              <w:rPr>
                <w:rFonts w:cs="MyriadPro-Regular"/>
                <w:color w:val="000000"/>
              </w:rPr>
              <w:t xml:space="preserve">deregulation that exposes </w:t>
            </w:r>
            <w:r>
              <w:rPr>
                <w:rFonts w:cs="MyriadPro-Regular"/>
                <w:color w:val="000000"/>
              </w:rPr>
              <w:t>you to intensified competition</w:t>
            </w:r>
          </w:p>
          <w:p w14:paraId="6FB71E41" w14:textId="77777777" w:rsidR="00EF6BA1" w:rsidRDefault="00EF6BA1" w:rsidP="00EF6BA1">
            <w:pPr>
              <w:pStyle w:val="ListParagraph"/>
              <w:numPr>
                <w:ilvl w:val="0"/>
                <w:numId w:val="34"/>
              </w:numPr>
              <w:rPr>
                <w:rFonts w:cs="MyriadPro-Regular"/>
                <w:color w:val="000000"/>
              </w:rPr>
            </w:pPr>
            <w:r>
              <w:rPr>
                <w:rFonts w:cs="MyriadPro-Regular"/>
                <w:color w:val="000000"/>
              </w:rPr>
              <w:t>a shrinking market</w:t>
            </w:r>
          </w:p>
          <w:p w14:paraId="7E511492" w14:textId="0D03D85E" w:rsidR="00EF6BA1" w:rsidRPr="004748FB" w:rsidRDefault="00EF6BA1" w:rsidP="004748FB">
            <w:pPr>
              <w:rPr>
                <w:rFonts w:cs="MyriadPro-Regular"/>
                <w:color w:val="000000"/>
              </w:rPr>
            </w:pPr>
          </w:p>
        </w:tc>
      </w:tr>
    </w:tbl>
    <w:p w14:paraId="5ACAB25F" w14:textId="0828BF29" w:rsidR="006112B1" w:rsidRDefault="006112B1" w:rsidP="006112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>
        <w:rPr>
          <w:rFonts w:asciiTheme="majorHAnsi" w:hAnsiTheme="majorHAnsi" w:cs="Arial"/>
          <w:b/>
          <w:color w:val="C00000"/>
          <w:sz w:val="28"/>
          <w:shd w:val="clear" w:color="auto" w:fill="FBFBFB"/>
        </w:rPr>
        <w:lastRenderedPageBreak/>
        <w:t xml:space="preserve">APPENDIX II: Your Member Association’s Unique Selling Points </w:t>
      </w:r>
      <w:r w:rsidR="000D24E5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(USP</w:t>
      </w:r>
      <w:r w:rsidR="003C60D8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s</w:t>
      </w:r>
      <w:r w:rsidR="000D24E5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)</w:t>
      </w:r>
    </w:p>
    <w:p w14:paraId="62965D87" w14:textId="77777777" w:rsidR="000D24E5" w:rsidRPr="001D6B36" w:rsidRDefault="000D24E5" w:rsidP="006112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</w:p>
    <w:p w14:paraId="7E738E40" w14:textId="30654B0A" w:rsidR="007264CD" w:rsidRPr="00267B07" w:rsidRDefault="007264CD" w:rsidP="003A7E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267B07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What is a USP?</w:t>
      </w:r>
    </w:p>
    <w:p w14:paraId="2DCB99A9" w14:textId="7F0C994B" w:rsidR="00781A7B" w:rsidRDefault="00781A7B" w:rsidP="003C60D8">
      <w:r w:rsidRPr="00781A7B">
        <w:t xml:space="preserve">Your USP is the unique </w:t>
      </w:r>
      <w:r w:rsidR="00F3762D">
        <w:t>asset</w:t>
      </w:r>
      <w:r w:rsidRPr="00781A7B">
        <w:t xml:space="preserve"> that you</w:t>
      </w:r>
      <w:r>
        <w:t>r Member Association</w:t>
      </w:r>
      <w:r w:rsidRPr="00781A7B">
        <w:t xml:space="preserve"> </w:t>
      </w:r>
      <w:r w:rsidR="00A31BB4">
        <w:t>has,</w:t>
      </w:r>
      <w:r w:rsidR="00213CA9">
        <w:t xml:space="preserve"> and</w:t>
      </w:r>
      <w:r>
        <w:t xml:space="preserve"> your competitors </w:t>
      </w:r>
      <w:r w:rsidR="00213CA9">
        <w:t>do no</w:t>
      </w:r>
      <w:r>
        <w:t xml:space="preserve">t. </w:t>
      </w:r>
      <w:r w:rsidR="000D24E5">
        <w:t xml:space="preserve">In USAID-speak, these are also known as </w:t>
      </w:r>
      <w:r w:rsidR="000D24E5" w:rsidRPr="00475819">
        <w:rPr>
          <w:u w:val="single"/>
        </w:rPr>
        <w:t>differentiators</w:t>
      </w:r>
      <w:r w:rsidR="000D24E5">
        <w:t xml:space="preserve">: criteria that make your Member Association different from everyone else. </w:t>
      </w:r>
      <w:r w:rsidR="00475819">
        <w:t>It is also known as your:</w:t>
      </w:r>
    </w:p>
    <w:p w14:paraId="7AE7B7E8" w14:textId="2D475B14" w:rsidR="00475819" w:rsidRDefault="00475819" w:rsidP="005056DA">
      <w:pPr>
        <w:pStyle w:val="ListParagraph"/>
        <w:numPr>
          <w:ilvl w:val="0"/>
          <w:numId w:val="35"/>
        </w:numPr>
      </w:pPr>
      <w:r>
        <w:t>competitive edge</w:t>
      </w:r>
    </w:p>
    <w:p w14:paraId="257DCAF6" w14:textId="5C31D19B" w:rsidR="00475819" w:rsidRDefault="00475819" w:rsidP="005056DA">
      <w:pPr>
        <w:pStyle w:val="ListParagraph"/>
        <w:numPr>
          <w:ilvl w:val="0"/>
          <w:numId w:val="35"/>
        </w:numPr>
      </w:pPr>
      <w:r>
        <w:t>speciality or niche area of work</w:t>
      </w:r>
    </w:p>
    <w:p w14:paraId="65DFF7C9" w14:textId="759DA04A" w:rsidR="00475819" w:rsidRDefault="00475819" w:rsidP="005056DA">
      <w:pPr>
        <w:pStyle w:val="ListParagraph"/>
        <w:numPr>
          <w:ilvl w:val="0"/>
          <w:numId w:val="35"/>
        </w:numPr>
      </w:pPr>
      <w:r w:rsidRPr="00475819">
        <w:t>core competencies</w:t>
      </w:r>
    </w:p>
    <w:p w14:paraId="3E084AD1" w14:textId="4B8BC4F0" w:rsidR="00590972" w:rsidRDefault="00475819" w:rsidP="00590972">
      <w:pPr>
        <w:pStyle w:val="ListParagraph"/>
        <w:numPr>
          <w:ilvl w:val="0"/>
          <w:numId w:val="35"/>
        </w:numPr>
      </w:pPr>
      <w:r w:rsidRPr="00475819">
        <w:t>comparative advantage</w:t>
      </w:r>
    </w:p>
    <w:p w14:paraId="4C0F02B4" w14:textId="77777777" w:rsidR="005C61AB" w:rsidRPr="00590972" w:rsidRDefault="005C61AB" w:rsidP="005C61AB">
      <w:pPr>
        <w:pStyle w:val="NoSpacing"/>
      </w:pPr>
    </w:p>
    <w:p w14:paraId="384B3B59" w14:textId="585702F9" w:rsidR="001C59AA" w:rsidRDefault="00C627C2" w:rsidP="001C59A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How to use a USP Analysis</w:t>
      </w:r>
    </w:p>
    <w:p w14:paraId="4A4557EA" w14:textId="3BC14578" w:rsidR="006F122A" w:rsidRPr="008E3E7C" w:rsidRDefault="003A7E23" w:rsidP="008E3E7C">
      <w:pPr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1C59AA">
        <w:t xml:space="preserve">First, </w:t>
      </w:r>
      <w:r w:rsidR="008A5744">
        <w:t>think about</w:t>
      </w:r>
      <w:r w:rsidRPr="001C59AA">
        <w:t xml:space="preserve"> what clients </w:t>
      </w:r>
      <w:r w:rsidR="00A947CC">
        <w:t xml:space="preserve">(and donors!) </w:t>
      </w:r>
      <w:r w:rsidRPr="001C59AA">
        <w:t>value about your product</w:t>
      </w:r>
      <w:r w:rsidR="008A5744">
        <w:t>s</w:t>
      </w:r>
      <w:r w:rsidRPr="001C59AA">
        <w:t xml:space="preserve"> or services, and about those of your competitors. Look at</w:t>
      </w:r>
      <w:r w:rsidR="00D25854">
        <w:t xml:space="preserve"> t</w:t>
      </w:r>
      <w:r w:rsidRPr="001C59AA">
        <w:t xml:space="preserve">he </w:t>
      </w:r>
      <w:r w:rsidR="00D25854">
        <w:t>reasons why</w:t>
      </w:r>
      <w:r w:rsidRPr="001C59AA">
        <w:t xml:space="preserve"> clients use </w:t>
      </w:r>
      <w:r w:rsidR="00A947CC">
        <w:t xml:space="preserve">your </w:t>
      </w:r>
      <w:r w:rsidRPr="001C59AA">
        <w:t>service</w:t>
      </w:r>
      <w:r w:rsidR="00A947CC">
        <w:t>s</w:t>
      </w:r>
      <w:r w:rsidRPr="001C59AA">
        <w:t xml:space="preserve"> </w:t>
      </w:r>
      <w:r w:rsidR="002454E9">
        <w:t xml:space="preserve">and </w:t>
      </w:r>
      <w:r w:rsidR="005063D3">
        <w:t xml:space="preserve">why </w:t>
      </w:r>
      <w:r w:rsidR="002454E9">
        <w:t xml:space="preserve">donors fund you </w:t>
      </w:r>
      <w:r w:rsidR="008A5744">
        <w:t xml:space="preserve">(you will have done this in your </w:t>
      </w:r>
      <w:r w:rsidR="008A5744" w:rsidRPr="008A5744">
        <w:rPr>
          <w:rFonts w:asciiTheme="majorHAnsi" w:hAnsiTheme="majorHAnsi"/>
          <w:b/>
          <w:color w:val="C00000"/>
          <w:u w:val="single"/>
        </w:rPr>
        <w:t>Competitor Analysis</w:t>
      </w:r>
      <w:r w:rsidR="008A5744">
        <w:t>)</w:t>
      </w:r>
      <w:r w:rsidRPr="001C59AA">
        <w:t>.</w:t>
      </w:r>
      <w:r w:rsidR="0024376C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 xml:space="preserve"> </w:t>
      </w:r>
      <w:r w:rsidR="002454E9">
        <w:t>Tal</w:t>
      </w:r>
      <w:r w:rsidRPr="003A7E23">
        <w:t xml:space="preserve">k to </w:t>
      </w:r>
      <w:r>
        <w:t xml:space="preserve">your service delivery teams, finance teams, monitoring &amp; evaluation teams, management </w:t>
      </w:r>
      <w:r w:rsidRPr="003A7E23">
        <w:t xml:space="preserve">teams and, most importantly, to </w:t>
      </w:r>
      <w:r>
        <w:t xml:space="preserve">clients </w:t>
      </w:r>
      <w:r w:rsidRPr="003A7E23">
        <w:t>themselves</w:t>
      </w:r>
      <w:r w:rsidR="008E3E7C">
        <w:t xml:space="preserve"> so that you have everyone’s perspective</w:t>
      </w:r>
      <w:r w:rsidRPr="003A7E23">
        <w:t>.</w:t>
      </w:r>
      <w:r>
        <w:t xml:space="preserve"> Find out:</w:t>
      </w:r>
    </w:p>
    <w:p w14:paraId="49A85868" w14:textId="0CF5F976" w:rsidR="003A7E23" w:rsidRDefault="003A7E23" w:rsidP="005E1DC3">
      <w:pPr>
        <w:pStyle w:val="ListParagraph"/>
        <w:numPr>
          <w:ilvl w:val="0"/>
          <w:numId w:val="36"/>
        </w:numPr>
      </w:pPr>
      <w:r>
        <w:t>w</w:t>
      </w:r>
      <w:r w:rsidRPr="003A7E23">
        <w:t xml:space="preserve">hat makes your Member Association stand out in its </w:t>
      </w:r>
      <w:proofErr w:type="gramStart"/>
      <w:r w:rsidRPr="003A7E23">
        <w:t>country</w:t>
      </w:r>
      <w:proofErr w:type="gramEnd"/>
      <w:r w:rsidRPr="003A7E23">
        <w:t xml:space="preserve"> </w:t>
      </w:r>
    </w:p>
    <w:p w14:paraId="536FC9C8" w14:textId="7387AE7A" w:rsidR="00406A38" w:rsidRDefault="00406A38" w:rsidP="005E1DC3">
      <w:pPr>
        <w:pStyle w:val="ListParagraph"/>
        <w:numPr>
          <w:ilvl w:val="0"/>
          <w:numId w:val="36"/>
        </w:numPr>
      </w:pPr>
      <w:r>
        <w:t xml:space="preserve">something unique about your Member Association </w:t>
      </w:r>
    </w:p>
    <w:p w14:paraId="07AF3989" w14:textId="5FF93E38" w:rsidR="003A7E23" w:rsidRDefault="003A7E23" w:rsidP="005E1DC3">
      <w:pPr>
        <w:pStyle w:val="ListParagraph"/>
        <w:numPr>
          <w:ilvl w:val="0"/>
          <w:numId w:val="36"/>
        </w:numPr>
      </w:pPr>
      <w:r>
        <w:t>h</w:t>
      </w:r>
      <w:r w:rsidRPr="003A7E23">
        <w:t xml:space="preserve">ow </w:t>
      </w:r>
      <w:r w:rsidR="005A3DE2">
        <w:t>your Member Association</w:t>
      </w:r>
      <w:r w:rsidR="008E3E7C">
        <w:t xml:space="preserve"> is</w:t>
      </w:r>
      <w:r w:rsidRPr="003A7E23">
        <w:t xml:space="preserve"> best at addressing country-specific issues</w:t>
      </w:r>
    </w:p>
    <w:p w14:paraId="4F998952" w14:textId="062165FC" w:rsidR="003A7E23" w:rsidRDefault="003A7E23" w:rsidP="005E1DC3">
      <w:pPr>
        <w:pStyle w:val="ListParagraph"/>
        <w:numPr>
          <w:ilvl w:val="0"/>
          <w:numId w:val="36"/>
        </w:numPr>
      </w:pPr>
      <w:r w:rsidRPr="003A7E23">
        <w:t xml:space="preserve">what </w:t>
      </w:r>
      <w:r w:rsidR="005A3DE2">
        <w:t xml:space="preserve">your Member Association </w:t>
      </w:r>
      <w:r w:rsidRPr="003A7E23">
        <w:t>is known for</w:t>
      </w:r>
    </w:p>
    <w:p w14:paraId="7F5E07A0" w14:textId="467F20C4" w:rsidR="003A7E23" w:rsidRDefault="008E3E7C" w:rsidP="005E1DC3">
      <w:pPr>
        <w:pStyle w:val="ListParagraph"/>
        <w:numPr>
          <w:ilvl w:val="0"/>
          <w:numId w:val="36"/>
        </w:numPr>
      </w:pPr>
      <w:r>
        <w:t>w</w:t>
      </w:r>
      <w:r w:rsidR="003A7E23">
        <w:t xml:space="preserve">hat </w:t>
      </w:r>
      <w:r w:rsidR="005A3DE2">
        <w:t xml:space="preserve">your Member Association </w:t>
      </w:r>
      <w:r>
        <w:t xml:space="preserve">is </w:t>
      </w:r>
      <w:r w:rsidR="003A7E23" w:rsidRPr="003A7E23">
        <w:t>really good at</w:t>
      </w:r>
      <w:r>
        <w:t>/best at doing</w:t>
      </w:r>
    </w:p>
    <w:p w14:paraId="3B627D7E" w14:textId="323EA858" w:rsidR="006F122A" w:rsidRDefault="008E3E7C" w:rsidP="005E1DC3">
      <w:pPr>
        <w:pStyle w:val="ListParagraph"/>
        <w:numPr>
          <w:ilvl w:val="0"/>
          <w:numId w:val="36"/>
        </w:numPr>
      </w:pPr>
      <w:r>
        <w:t xml:space="preserve">if your </w:t>
      </w:r>
      <w:r w:rsidR="006F122A">
        <w:t xml:space="preserve">Member Association </w:t>
      </w:r>
      <w:r>
        <w:t xml:space="preserve">is </w:t>
      </w:r>
      <w:r w:rsidR="003A7E23" w:rsidRPr="003A7E23">
        <w:t>the only one doing</w:t>
      </w:r>
      <w:r>
        <w:t>/delivering this</w:t>
      </w:r>
      <w:r w:rsidR="003A7E23" w:rsidRPr="003A7E23">
        <w:t xml:space="preserve"> </w:t>
      </w:r>
    </w:p>
    <w:p w14:paraId="3AA691FF" w14:textId="10ADD33A" w:rsidR="003A7E23" w:rsidRPr="003A7E23" w:rsidRDefault="006F122A" w:rsidP="005E1DC3">
      <w:pPr>
        <w:pStyle w:val="ListParagraph"/>
        <w:numPr>
          <w:ilvl w:val="0"/>
          <w:numId w:val="36"/>
        </w:numPr>
      </w:pPr>
      <w:r>
        <w:t>i</w:t>
      </w:r>
      <w:r w:rsidR="00435F64">
        <w:t>f</w:t>
      </w:r>
      <w:r w:rsidR="003A7E23" w:rsidRPr="003A7E23">
        <w:t xml:space="preserve"> your Member Association </w:t>
      </w:r>
      <w:r w:rsidR="00435F64">
        <w:t xml:space="preserve">is </w:t>
      </w:r>
      <w:r w:rsidR="003A7E23" w:rsidRPr="003A7E23">
        <w:t>a centre of excellence, a leading provider of sexual and reproductive health in your country</w:t>
      </w:r>
    </w:p>
    <w:p w14:paraId="3CDF30B6" w14:textId="77777777" w:rsidR="006237E1" w:rsidRDefault="006237E1" w:rsidP="000A3E28">
      <w:pPr>
        <w:pStyle w:val="NoSpacing"/>
      </w:pPr>
    </w:p>
    <w:p w14:paraId="461123C1" w14:textId="106BBF3D" w:rsidR="00BD3F39" w:rsidRPr="00267B07" w:rsidRDefault="00BD3F39" w:rsidP="00BD3F3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267B07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 xml:space="preserve">Rank your Member Association and </w:t>
      </w:r>
      <w:r w:rsidR="002B52D2" w:rsidRPr="00267B07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c</w:t>
      </w:r>
      <w:r w:rsidRPr="00267B07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ompetitors</w:t>
      </w:r>
    </w:p>
    <w:p w14:paraId="10FE0B6B" w14:textId="674E2ACB" w:rsidR="002B52D2" w:rsidRDefault="00BD3F39" w:rsidP="00E76F7A">
      <w:r w:rsidRPr="00BD3F39">
        <w:t>Being as objec</w:t>
      </w:r>
      <w:r>
        <w:t>tive as you can, score your Member Association</w:t>
      </w:r>
      <w:r w:rsidRPr="00BD3F39">
        <w:t xml:space="preserve"> and each of your competitors out of 10 for each characteristic. Where possible, base your scores on objective data. Where this isn't possible, do your best to see things from a customer's perspective and then make your best guess.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67"/>
        <w:gridCol w:w="1914"/>
        <w:gridCol w:w="1914"/>
        <w:gridCol w:w="1914"/>
      </w:tblGrid>
      <w:tr w:rsidR="00B72AA0" w14:paraId="3A327807" w14:textId="77777777" w:rsidTr="00B72AA0"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</w:tcPr>
          <w:p w14:paraId="152C81D6" w14:textId="537EBA62" w:rsidR="00AA006A" w:rsidRPr="00AA006A" w:rsidRDefault="00AA006A" w:rsidP="00875DC8">
            <w:pPr>
              <w:jc w:val="center"/>
              <w:rPr>
                <w:rFonts w:asciiTheme="majorHAnsi" w:hAnsiTheme="majorHAnsi" w:cs="Arial"/>
                <w:b/>
                <w:color w:val="C00000"/>
                <w:sz w:val="24"/>
                <w:shd w:val="clear" w:color="auto" w:fill="FBFBFB"/>
              </w:rPr>
            </w:pPr>
            <w:r>
              <w:rPr>
                <w:rFonts w:asciiTheme="majorHAnsi" w:hAnsiTheme="majorHAnsi"/>
                <w:b/>
                <w:color w:val="C00000"/>
              </w:rPr>
              <w:t>Criterion</w:t>
            </w:r>
            <w:r w:rsidRPr="00AA006A">
              <w:rPr>
                <w:rFonts w:asciiTheme="majorHAnsi" w:hAnsiTheme="majorHAnsi" w:cs="Arial"/>
                <w:b/>
                <w:color w:val="C00000"/>
                <w:sz w:val="24"/>
                <w:shd w:val="clear" w:color="auto" w:fill="FBFBFB"/>
              </w:rPr>
              <w:t xml:space="preserve"> </w:t>
            </w:r>
          </w:p>
          <w:p w14:paraId="45191FA2" w14:textId="726DBC02" w:rsidR="005F55AF" w:rsidRDefault="005F55AF" w:rsidP="001816BA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</w:tcPr>
          <w:p w14:paraId="6FDF6F3A" w14:textId="3B9EBEBB" w:rsidR="005F55AF" w:rsidRPr="00875DC8" w:rsidRDefault="00FB4D4B" w:rsidP="00B93569">
            <w:pPr>
              <w:jc w:val="center"/>
              <w:rPr>
                <w:rFonts w:asciiTheme="majorHAnsi" w:hAnsiTheme="majorHAnsi" w:cs="Arial"/>
                <w:b/>
                <w:color w:val="C00000"/>
                <w:sz w:val="24"/>
                <w:shd w:val="clear" w:color="auto" w:fill="FBFBFB"/>
              </w:rPr>
            </w:pPr>
            <w:r>
              <w:rPr>
                <w:rFonts w:asciiTheme="majorHAnsi" w:hAnsiTheme="majorHAnsi"/>
                <w:b/>
                <w:color w:val="C00000"/>
              </w:rPr>
              <w:t>You</w:t>
            </w:r>
            <w:r w:rsidR="001816BA">
              <w:rPr>
                <w:rFonts w:asciiTheme="majorHAnsi" w:hAnsiTheme="majorHAnsi"/>
                <w:b/>
                <w:color w:val="C00000"/>
              </w:rPr>
              <w:t xml:space="preserve"> (1 = poor / 10 = excellent)</w:t>
            </w:r>
            <w:r w:rsidR="00AA006A" w:rsidRPr="00AA006A">
              <w:rPr>
                <w:rFonts w:asciiTheme="majorHAnsi" w:hAnsiTheme="majorHAnsi" w:cs="Arial"/>
                <w:b/>
                <w:color w:val="C00000"/>
                <w:sz w:val="24"/>
                <w:shd w:val="clear" w:color="auto" w:fill="FBFBFB"/>
              </w:rPr>
              <w:t xml:space="preserve"> </w:t>
            </w: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</w:tcPr>
          <w:p w14:paraId="69BAFB0E" w14:textId="364026E4" w:rsidR="005F55AF" w:rsidRDefault="001816BA" w:rsidP="00875DC8">
            <w:pPr>
              <w:jc w:val="center"/>
              <w:rPr>
                <w:rFonts w:cs="MyriadPro-Regular"/>
                <w:color w:val="0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Competitor # 1</w:t>
            </w: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</w:tcPr>
          <w:p w14:paraId="453E3302" w14:textId="4D5EEB9D" w:rsidR="005F55AF" w:rsidRPr="005F55AF" w:rsidRDefault="001816BA" w:rsidP="00875DC8">
            <w:pPr>
              <w:jc w:val="center"/>
              <w:rPr>
                <w:rFonts w:cs="MyriadPro-Regular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Competitor # 2</w:t>
            </w: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EEECE1" w:themeFill="background2"/>
          </w:tcPr>
          <w:p w14:paraId="7E37B548" w14:textId="71658FB0" w:rsidR="005F55AF" w:rsidRDefault="001816BA" w:rsidP="00875DC8">
            <w:pPr>
              <w:jc w:val="center"/>
              <w:rPr>
                <w:rFonts w:cs="MyriadPro-Regular"/>
                <w:color w:val="0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Competitor #</w:t>
            </w:r>
            <w:r w:rsidR="00B72AA0">
              <w:rPr>
                <w:rFonts w:asciiTheme="majorHAnsi" w:hAnsiTheme="majorHAnsi"/>
                <w:b/>
                <w:color w:val="C00000"/>
              </w:rPr>
              <w:t xml:space="preserve"> 3</w:t>
            </w:r>
          </w:p>
        </w:tc>
      </w:tr>
      <w:tr w:rsidR="005F55AF" w14:paraId="4E8C692D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541987" w14:textId="77777777" w:rsidR="005F55AF" w:rsidRDefault="005F55AF" w:rsidP="00BD3F39">
            <w:pPr>
              <w:rPr>
                <w:rFonts w:cs="MyriadPro-Regular"/>
                <w:color w:val="000000"/>
              </w:rPr>
            </w:pPr>
          </w:p>
          <w:p w14:paraId="3D337B89" w14:textId="2C622C8E" w:rsidR="003A3818" w:rsidRDefault="003A381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B170C2F" w14:textId="77777777" w:rsidR="005F55AF" w:rsidRDefault="005F55AF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E3B69F9" w14:textId="77777777" w:rsidR="005F55AF" w:rsidRDefault="005F55AF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85D5BE3" w14:textId="77777777" w:rsidR="005F55AF" w:rsidRDefault="005F55AF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09AD28F" w14:textId="77777777" w:rsidR="005F55AF" w:rsidRDefault="005F55AF" w:rsidP="00BD3F39">
            <w:pPr>
              <w:rPr>
                <w:rFonts w:cs="MyriadPro-Regular"/>
                <w:color w:val="000000"/>
              </w:rPr>
            </w:pPr>
          </w:p>
        </w:tc>
      </w:tr>
      <w:tr w:rsidR="00875DC8" w14:paraId="2E516F67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B9F02C7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  <w:p w14:paraId="7EC6F650" w14:textId="61FB2A9F" w:rsidR="003A3818" w:rsidRDefault="003A381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1E44CCE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E634A7D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2D541B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0008094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</w:tr>
      <w:tr w:rsidR="00875DC8" w14:paraId="0CC5A226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83B0B0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  <w:p w14:paraId="07796B51" w14:textId="29BBB7B7" w:rsidR="003A3818" w:rsidRDefault="003A381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816C8C8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D218FFF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B9E26B2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3F3449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</w:tr>
      <w:tr w:rsidR="00875DC8" w14:paraId="184AEA21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0469C93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  <w:p w14:paraId="0224892F" w14:textId="07451516" w:rsidR="003A3818" w:rsidRDefault="003A381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EAF81E7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E174CBE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EE7ECFE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27B8931" w14:textId="77777777" w:rsidR="00875DC8" w:rsidRDefault="00875DC8" w:rsidP="00BD3F39">
            <w:pPr>
              <w:rPr>
                <w:rFonts w:cs="MyriadPro-Regular"/>
                <w:color w:val="000000"/>
              </w:rPr>
            </w:pPr>
          </w:p>
        </w:tc>
      </w:tr>
      <w:tr w:rsidR="00B72AA0" w14:paraId="05D1D930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831D4D6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ABED7FA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70818B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5265E4D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FCA1A3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</w:tr>
      <w:tr w:rsidR="00B72AA0" w14:paraId="7DE666D7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4BC392B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3EA10E0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5960437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72C9D94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5A60A4F" w14:textId="77777777" w:rsidR="00B72AA0" w:rsidRDefault="00B72AA0" w:rsidP="00BD3F39">
            <w:pPr>
              <w:rPr>
                <w:rFonts w:cs="MyriadPro-Regular"/>
                <w:color w:val="000000"/>
              </w:rPr>
            </w:pPr>
          </w:p>
        </w:tc>
      </w:tr>
      <w:tr w:rsidR="00B93569" w14:paraId="4F6C11DF" w14:textId="77777777" w:rsidTr="000A3E28">
        <w:trPr>
          <w:trHeight w:hRule="exact" w:val="340"/>
        </w:trPr>
        <w:tc>
          <w:tcPr>
            <w:tcW w:w="12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841AC6" w14:textId="77777777" w:rsidR="00B93569" w:rsidRDefault="00B93569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003ED47" w14:textId="77777777" w:rsidR="00B93569" w:rsidRDefault="00B93569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1B2A459" w14:textId="77777777" w:rsidR="00B93569" w:rsidRDefault="00B93569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579EDC" w14:textId="77777777" w:rsidR="00B93569" w:rsidRDefault="00B93569" w:rsidP="00BD3F39">
            <w:pPr>
              <w:rPr>
                <w:rFonts w:cs="MyriadPro-Regular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5761E0F" w14:textId="77777777" w:rsidR="00B93569" w:rsidRDefault="00B93569" w:rsidP="00BD3F39">
            <w:pPr>
              <w:rPr>
                <w:rFonts w:cs="MyriadPro-Regular"/>
                <w:color w:val="000000"/>
              </w:rPr>
            </w:pPr>
          </w:p>
        </w:tc>
      </w:tr>
    </w:tbl>
    <w:p w14:paraId="196D1B3B" w14:textId="77777777" w:rsidR="004E3D4B" w:rsidRDefault="004E3D4B" w:rsidP="00BD3F39">
      <w:pPr>
        <w:rPr>
          <w:rFonts w:cs="MyriadPro-Regular"/>
          <w:color w:val="000000"/>
        </w:rPr>
      </w:pPr>
    </w:p>
    <w:p w14:paraId="58A768D4" w14:textId="65F32F73" w:rsidR="002B52D2" w:rsidRPr="00EB5219" w:rsidRDefault="002B52D2" w:rsidP="002B52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EB5219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lastRenderedPageBreak/>
        <w:t>Identify where your Member Association ranks well</w:t>
      </w:r>
    </w:p>
    <w:p w14:paraId="40F7F65C" w14:textId="52EC33E9" w:rsidR="002B52D2" w:rsidRPr="002B52D2" w:rsidRDefault="002B52D2" w:rsidP="002B52D2">
      <w:pPr>
        <w:rPr>
          <w:rFonts w:cs="MyriadPro-Regular"/>
          <w:color w:val="000000"/>
        </w:rPr>
      </w:pPr>
      <w:r w:rsidRPr="002B52D2">
        <w:rPr>
          <w:rFonts w:cs="MyriadPro-Regular"/>
          <w:color w:val="000000"/>
        </w:rPr>
        <w:t>Plot these points on a graph</w:t>
      </w:r>
      <w:r w:rsidR="000C515B">
        <w:rPr>
          <w:rFonts w:cs="MyriadPro-Regular"/>
          <w:color w:val="000000"/>
        </w:rPr>
        <w:t xml:space="preserve">. </w:t>
      </w:r>
      <w:r w:rsidRPr="002B52D2">
        <w:rPr>
          <w:rFonts w:cs="MyriadPro-Regular"/>
          <w:color w:val="000000"/>
        </w:rPr>
        <w:t>his helps you spot different competi</w:t>
      </w:r>
      <w:r w:rsidR="00F32257">
        <w:rPr>
          <w:rFonts w:cs="MyriadPro-Regular"/>
          <w:color w:val="000000"/>
        </w:rPr>
        <w:t xml:space="preserve">tors' strengths and weaknesses </w:t>
      </w:r>
      <w:r w:rsidR="000C515B">
        <w:rPr>
          <w:rFonts w:cs="MyriadPro-Regular"/>
          <w:color w:val="000000"/>
        </w:rPr>
        <w:t>– and yours! F</w:t>
      </w:r>
      <w:r w:rsidRPr="002B52D2">
        <w:rPr>
          <w:rFonts w:cs="MyriadPro-Regular"/>
          <w:color w:val="000000"/>
        </w:rPr>
        <w:t>rom this, develop a simple, easily communicated statement of your USP.</w:t>
      </w:r>
      <w:r w:rsidR="000C515B">
        <w:rPr>
          <w:rFonts w:cs="MyriadPro-Regular"/>
          <w:color w:val="000000"/>
        </w:rPr>
        <w:t xml:space="preserve"> Make sure everyone</w:t>
      </w:r>
      <w:r w:rsidR="00B93569">
        <w:rPr>
          <w:rFonts w:cs="MyriadPro-Regular"/>
          <w:color w:val="000000"/>
        </w:rPr>
        <w:t xml:space="preserve"> in your Member Association understands and agrees with it.</w:t>
      </w:r>
    </w:p>
    <w:p w14:paraId="2DCB5029" w14:textId="10855343" w:rsidR="009D47A8" w:rsidRDefault="004E3D4B" w:rsidP="002B52D2">
      <w:pPr>
        <w:rPr>
          <w:rFonts w:cs="MyriadPro-Regular"/>
          <w:color w:val="000000"/>
        </w:rPr>
      </w:pPr>
      <w:r>
        <w:rPr>
          <w:noProof/>
          <w:lang w:eastAsia="en-GB"/>
        </w:rPr>
        <w:drawing>
          <wp:inline distT="0" distB="0" distL="0" distR="0" wp14:anchorId="66D2503C" wp14:editId="78325BCD">
            <wp:extent cx="556260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746" r="2926" b="2906"/>
                    <a:stretch/>
                  </pic:blipFill>
                  <pic:spPr bwMode="auto">
                    <a:xfrm>
                      <a:off x="0" y="0"/>
                      <a:ext cx="556260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7E929" w14:textId="2B222ABB" w:rsidR="00AB0259" w:rsidRDefault="00AB0259" w:rsidP="002B52D2">
      <w:pPr>
        <w:rPr>
          <w:rFonts w:cs="MyriadPro-Regular"/>
          <w:color w:val="000000"/>
        </w:rPr>
      </w:pPr>
    </w:p>
    <w:p w14:paraId="64C75A5A" w14:textId="58CE17BB" w:rsidR="00AB0259" w:rsidRDefault="003233CE" w:rsidP="002B52D2">
      <w:pPr>
        <w:rPr>
          <w:rFonts w:cs="MyriadPro-Regular"/>
          <w:color w:val="000000"/>
        </w:rPr>
      </w:pPr>
      <w:r w:rsidRPr="00F32257">
        <w:rPr>
          <w:rFonts w:cs="MyriadPro-Regular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E88A" wp14:editId="75714BEE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715000" cy="781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B618" w14:textId="77777777" w:rsidR="000B6CD9" w:rsidRPr="0028272E" w:rsidRDefault="00B93569" w:rsidP="008703AA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</w:pPr>
                            <w:r w:rsidRPr="0028272E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Tip</w:t>
                            </w:r>
                          </w:p>
                          <w:p w14:paraId="4BFAAD47" w14:textId="24AB954A" w:rsidR="00F32257" w:rsidRPr="0028272E" w:rsidRDefault="00B93569" w:rsidP="008703AA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Arial"/>
                                <w:b/>
                                <w:i/>
                                <w:color w:val="C00000"/>
                                <w:shd w:val="clear" w:color="auto" w:fill="FBFBFB"/>
                              </w:rPr>
                            </w:pPr>
                            <w:r w:rsidRPr="0028272E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When you identify your Unique Selling </w:t>
                            </w:r>
                            <w:r w:rsidR="000B6CD9" w:rsidRPr="0028272E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P</w:t>
                            </w:r>
                            <w:r w:rsidRPr="0028272E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>oint, make sure it’s something that really matters to clients and donors – there is no point</w:t>
                            </w:r>
                            <w:r w:rsidR="000B6CD9" w:rsidRPr="0028272E">
                              <w:rPr>
                                <w:rFonts w:asciiTheme="majorHAnsi" w:hAnsiTheme="majorHAnsi"/>
                                <w:b/>
                                <w:i/>
                                <w:color w:val="C00000"/>
                              </w:rPr>
                              <w:t xml:space="preserve"> in being the best for something they don’t care about!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E88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8.8pt;margin-top:1.35pt;width:450pt;height:6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" fillcolor="#eeece1 [3214]" strokecolor="#c0504d [3205]" strokeweight="2pt">
                <v:textbox>
                  <w:txbxContent>
                    <w:p w14:paraId="14E4B618" w14:textId="77777777" w:rsidR="000B6CD9" w:rsidRPr="0028272E" w:rsidRDefault="00B93569" w:rsidP="008703AA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</w:pPr>
                      <w:r w:rsidRPr="0028272E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Tip</w:t>
                      </w:r>
                    </w:p>
                    <w:p w14:paraId="4BFAAD47" w14:textId="24AB954A" w:rsidR="00F32257" w:rsidRPr="0028272E" w:rsidRDefault="00B93569" w:rsidP="008703AA">
                      <w:pPr>
                        <w:pStyle w:val="NoSpacing"/>
                        <w:jc w:val="center"/>
                        <w:rPr>
                          <w:rFonts w:asciiTheme="majorHAnsi" w:hAnsiTheme="majorHAnsi" w:cs="Arial"/>
                          <w:b/>
                          <w:i/>
                          <w:color w:val="C00000"/>
                          <w:shd w:val="clear" w:color="auto" w:fill="FBFBFB"/>
                        </w:rPr>
                      </w:pPr>
                      <w:r w:rsidRPr="0028272E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When you identify your Unique Selling </w:t>
                      </w:r>
                      <w:r w:rsidR="000B6CD9" w:rsidRPr="0028272E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P</w:t>
                      </w:r>
                      <w:r w:rsidRPr="0028272E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>oint, make sure it’s something that really matters to clients and donors – there is no point</w:t>
                      </w:r>
                      <w:r w:rsidR="000B6CD9" w:rsidRPr="0028272E">
                        <w:rPr>
                          <w:rFonts w:asciiTheme="majorHAnsi" w:hAnsiTheme="majorHAnsi"/>
                          <w:b/>
                          <w:i/>
                          <w:color w:val="C00000"/>
                        </w:rPr>
                        <w:t xml:space="preserve"> in being the best for something they don’t care about!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80D0B" w14:textId="324F4B69" w:rsidR="00DA6233" w:rsidRDefault="00DA6233">
      <w:pPr>
        <w:rPr>
          <w:rFonts w:cs="MyriadPro-Regular"/>
          <w:color w:val="000000"/>
        </w:rPr>
      </w:pPr>
    </w:p>
    <w:p w14:paraId="270CBBA9" w14:textId="77777777" w:rsidR="000A3E28" w:rsidRDefault="000A3E28">
      <w:pPr>
        <w:rPr>
          <w:rFonts w:cs="MyriadPro-Regular"/>
          <w:color w:val="000000"/>
        </w:rPr>
      </w:pPr>
      <w:bookmarkStart w:id="1" w:name="_GoBack"/>
      <w:bookmarkEnd w:id="1"/>
    </w:p>
    <w:p w14:paraId="21F5F5F2" w14:textId="02CC31CA" w:rsidR="00DA6233" w:rsidRDefault="00DA6233" w:rsidP="00354613">
      <w:pPr>
        <w:jc w:val="center"/>
        <w:rPr>
          <w:rFonts w:cs="MyriadPro-Regular"/>
          <w:color w:val="000000"/>
        </w:rPr>
      </w:pPr>
      <w:r w:rsidRPr="00DA6233">
        <w:rPr>
          <w:rFonts w:cs="MyriadPro-Regular"/>
          <w:noProof/>
          <w:color w:val="000000"/>
        </w:rPr>
        <w:drawing>
          <wp:inline distT="0" distB="0" distL="0" distR="0" wp14:anchorId="6E9EC6AE" wp14:editId="721A8693">
            <wp:extent cx="4829175" cy="3095625"/>
            <wp:effectExtent l="0" t="0" r="9525" b="9525"/>
            <wp:docPr id="6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57D822E1-2230-4B70-A654-BE34A44501A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57D822E1-2230-4B70-A654-BE34A44501A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6"/>
                    <a:srcRect l="-1" t="8707" r="1170"/>
                    <a:stretch/>
                  </pic:blipFill>
                  <pic:spPr bwMode="auto">
                    <a:xfrm>
                      <a:off x="0" y="0"/>
                      <a:ext cx="4830546" cy="309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63154" w14:textId="1FED364C" w:rsidR="000A0EE7" w:rsidRPr="001D6B36" w:rsidRDefault="00AB0259" w:rsidP="000A0E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>
        <w:rPr>
          <w:rFonts w:asciiTheme="majorHAnsi" w:hAnsiTheme="majorHAnsi" w:cs="Arial"/>
          <w:b/>
          <w:color w:val="C00000"/>
          <w:sz w:val="28"/>
          <w:shd w:val="clear" w:color="auto" w:fill="FBFBFB"/>
        </w:rPr>
        <w:lastRenderedPageBreak/>
        <w:t xml:space="preserve">Appendix </w:t>
      </w:r>
      <w:r w:rsidR="000A0EE7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 xml:space="preserve">III: PESTLE Analysis </w:t>
      </w:r>
    </w:p>
    <w:p w14:paraId="1C69806E" w14:textId="77777777" w:rsidR="00656EE5" w:rsidRDefault="00656EE5" w:rsidP="007602EA">
      <w:pPr>
        <w:pStyle w:val="NoSpacing"/>
      </w:pPr>
    </w:p>
    <w:p w14:paraId="7DE737C2" w14:textId="2C896F87" w:rsidR="00656EE5" w:rsidRPr="0062358F" w:rsidRDefault="00656EE5" w:rsidP="00656EE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62358F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What is a PESTLE Analysis?</w:t>
      </w:r>
    </w:p>
    <w:p w14:paraId="39063DE1" w14:textId="27361AE3" w:rsidR="00656EE5" w:rsidRDefault="00656EE5" w:rsidP="00656EE5">
      <w:pPr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A </w:t>
      </w:r>
      <w:r w:rsidRPr="00656EE5">
        <w:rPr>
          <w:rFonts w:cs="MyriadPro-Regular"/>
          <w:color w:val="000000"/>
        </w:rPr>
        <w:t>PEST</w:t>
      </w:r>
      <w:r>
        <w:rPr>
          <w:rFonts w:cs="MyriadPro-Regular"/>
          <w:color w:val="000000"/>
        </w:rPr>
        <w:t>LE</w:t>
      </w:r>
      <w:r w:rsidRPr="00656EE5">
        <w:rPr>
          <w:rFonts w:cs="MyriadPro-Regular"/>
          <w:color w:val="000000"/>
        </w:rPr>
        <w:t xml:space="preserve"> Analysis is a simple and widely used tool that helps you </w:t>
      </w:r>
      <w:r w:rsidR="008207EB">
        <w:rPr>
          <w:rFonts w:cs="MyriadPro-Regular"/>
          <w:color w:val="000000"/>
        </w:rPr>
        <w:t>to assess</w:t>
      </w:r>
      <w:r w:rsidRPr="00656EE5">
        <w:rPr>
          <w:rFonts w:cs="MyriadPro-Regular"/>
          <w:color w:val="000000"/>
        </w:rPr>
        <w:t xml:space="preserve"> the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P</w:t>
      </w:r>
      <w:r w:rsidRPr="00656EE5">
        <w:rPr>
          <w:rFonts w:cs="MyriadPro-Regular"/>
          <w:color w:val="000000"/>
        </w:rPr>
        <w:t xml:space="preserve">olitical, </w:t>
      </w:r>
      <w:r w:rsidRPr="008207EB">
        <w:rPr>
          <w:rFonts w:asciiTheme="majorHAnsi" w:hAnsiTheme="majorHAnsi" w:cs="MyriadPro-Regular"/>
          <w:b/>
          <w:color w:val="C00000"/>
          <w:sz w:val="24"/>
        </w:rPr>
        <w:t>E</w:t>
      </w:r>
      <w:r w:rsidRPr="00656EE5">
        <w:rPr>
          <w:rFonts w:cs="MyriadPro-Regular"/>
          <w:color w:val="000000"/>
        </w:rPr>
        <w:t xml:space="preserve">conomic,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S</w:t>
      </w:r>
      <w:r w:rsidRPr="00656EE5">
        <w:rPr>
          <w:rFonts w:cs="MyriadPro-Regular"/>
          <w:color w:val="000000"/>
        </w:rPr>
        <w:t>oc</w:t>
      </w:r>
      <w:r w:rsidR="00DF2B03">
        <w:rPr>
          <w:rFonts w:cs="MyriadPro-Regular"/>
          <w:color w:val="000000"/>
        </w:rPr>
        <w:t>ia</w:t>
      </w:r>
      <w:r w:rsidRPr="00656EE5">
        <w:rPr>
          <w:rFonts w:cs="MyriadPro-Regular"/>
          <w:color w:val="000000"/>
        </w:rPr>
        <w:t xml:space="preserve">l,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T</w:t>
      </w:r>
      <w:r>
        <w:rPr>
          <w:rFonts w:cs="MyriadPro-Regular"/>
          <w:color w:val="000000"/>
        </w:rPr>
        <w:t xml:space="preserve">echnological,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L</w:t>
      </w:r>
      <w:r>
        <w:rPr>
          <w:rFonts w:cs="MyriadPro-Regular"/>
          <w:color w:val="000000"/>
        </w:rPr>
        <w:t xml:space="preserve">egal and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E</w:t>
      </w:r>
      <w:r>
        <w:rPr>
          <w:rFonts w:cs="MyriadPro-Regular"/>
          <w:color w:val="000000"/>
        </w:rPr>
        <w:t xml:space="preserve">nvironmental </w:t>
      </w:r>
      <w:r w:rsidRPr="00656EE5">
        <w:rPr>
          <w:rFonts w:cs="MyriadPro-Regular"/>
          <w:color w:val="000000"/>
        </w:rPr>
        <w:t xml:space="preserve">changes in your environment. This helps you </w:t>
      </w:r>
      <w:r w:rsidR="008207EB">
        <w:rPr>
          <w:rFonts w:cs="MyriadPro-Regular"/>
          <w:color w:val="000000"/>
        </w:rPr>
        <w:t xml:space="preserve">to </w:t>
      </w:r>
      <w:r w:rsidRPr="00656EE5">
        <w:rPr>
          <w:rFonts w:cs="MyriadPro-Regular"/>
          <w:color w:val="000000"/>
        </w:rPr>
        <w:t xml:space="preserve">understand the </w:t>
      </w:r>
      <w:r>
        <w:rPr>
          <w:rFonts w:cs="MyriadPro-Regular"/>
          <w:color w:val="000000"/>
        </w:rPr>
        <w:t>change</w:t>
      </w:r>
      <w:r w:rsidR="004D3508">
        <w:rPr>
          <w:rFonts w:cs="MyriadPro-Regular"/>
          <w:color w:val="000000"/>
        </w:rPr>
        <w:t>s</w:t>
      </w:r>
      <w:r>
        <w:rPr>
          <w:rFonts w:cs="MyriadPro-Regular"/>
          <w:color w:val="000000"/>
        </w:rPr>
        <w:t xml:space="preserve"> that your Member Association is </w:t>
      </w:r>
      <w:r w:rsidRPr="00656EE5">
        <w:rPr>
          <w:rFonts w:cs="MyriadPro-Regular"/>
          <w:color w:val="000000"/>
        </w:rPr>
        <w:t>exposed to, and, from this, take advantage of the opportunities that they present.</w:t>
      </w:r>
    </w:p>
    <w:p w14:paraId="17E63607" w14:textId="22C7CCDD" w:rsidR="00AE3666" w:rsidRPr="0062358F" w:rsidRDefault="00AE3666" w:rsidP="00AE366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62358F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How to undertake a PESTLE Analysis</w:t>
      </w:r>
    </w:p>
    <w:p w14:paraId="004413CC" w14:textId="485F36C6" w:rsidR="00AE3666" w:rsidRPr="00AE3666" w:rsidRDefault="00AE3666" w:rsidP="00AE3666">
      <w:pPr>
        <w:rPr>
          <w:rFonts w:cs="MyriadPro-Regular"/>
          <w:color w:val="000000"/>
        </w:rPr>
      </w:pPr>
      <w:r w:rsidRPr="00AE3666">
        <w:rPr>
          <w:rFonts w:cs="MyriadPro-Regular"/>
          <w:color w:val="000000"/>
        </w:rPr>
        <w:t>Follow these steps to analyze your environment, and the opportunities and threats it presents.</w:t>
      </w:r>
    </w:p>
    <w:p w14:paraId="0F1B0176" w14:textId="775B662C" w:rsidR="00AE3666" w:rsidRPr="004D3508" w:rsidRDefault="00826220" w:rsidP="004D350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2.1 </w:t>
      </w:r>
      <w:r w:rsidR="00C3735D"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>Political f</w:t>
      </w:r>
      <w:r w:rsidR="00E6013C"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>actors to c</w:t>
      </w:r>
      <w:r w:rsidR="00AE3666"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>onsider</w:t>
      </w:r>
    </w:p>
    <w:p w14:paraId="0280C611" w14:textId="509DE992" w:rsidR="00AE3666" w:rsidRPr="00AE3666" w:rsidRDefault="006237E1" w:rsidP="006F4C61">
      <w:pPr>
        <w:pStyle w:val="ListParagraph"/>
        <w:numPr>
          <w:ilvl w:val="0"/>
          <w:numId w:val="37"/>
        </w:numPr>
      </w:pPr>
      <w:r>
        <w:t>w</w:t>
      </w:r>
      <w:r w:rsidR="00AE3666" w:rsidRPr="00AE3666">
        <w:t xml:space="preserve">hen is </w:t>
      </w:r>
      <w:r w:rsidR="00AE3666">
        <w:t>your</w:t>
      </w:r>
      <w:r w:rsidR="00AE3666" w:rsidRPr="00AE3666">
        <w:t xml:space="preserve"> country's next local, state, or national election? How could this change government or regional policy?</w:t>
      </w:r>
    </w:p>
    <w:p w14:paraId="213B342C" w14:textId="561E4FC6" w:rsidR="00AE3666" w:rsidRDefault="006237E1" w:rsidP="006F4C61">
      <w:pPr>
        <w:pStyle w:val="ListParagraph"/>
        <w:numPr>
          <w:ilvl w:val="0"/>
          <w:numId w:val="37"/>
        </w:numPr>
      </w:pPr>
      <w:r>
        <w:t>w</w:t>
      </w:r>
      <w:r w:rsidR="00AE3666" w:rsidRPr="00AE3666">
        <w:t xml:space="preserve">ho are the most likely contenders for power? What are their views on policies that </w:t>
      </w:r>
      <w:r w:rsidR="00AE3666">
        <w:t xml:space="preserve">could </w:t>
      </w:r>
      <w:r w:rsidR="00AE3666" w:rsidRPr="00AE3666">
        <w:t>affect your</w:t>
      </w:r>
      <w:r w:rsidR="00AE3666">
        <w:t xml:space="preserve"> Member Association</w:t>
      </w:r>
      <w:r w:rsidR="00AE3666" w:rsidRPr="00AE3666">
        <w:t>?</w:t>
      </w:r>
    </w:p>
    <w:p w14:paraId="14E13596" w14:textId="2F8C595E" w:rsidR="00AB597D" w:rsidRPr="00E6013C" w:rsidRDefault="00875DC8" w:rsidP="006F4C61">
      <w:pPr>
        <w:pStyle w:val="ListParagraph"/>
        <w:numPr>
          <w:ilvl w:val="0"/>
          <w:numId w:val="37"/>
        </w:numPr>
      </w:pPr>
      <w:r>
        <w:t>a</w:t>
      </w:r>
      <w:r w:rsidR="00AB597D" w:rsidRPr="00E6013C">
        <w:t>re there any other political factors that are likely to change?</w:t>
      </w:r>
    </w:p>
    <w:p w14:paraId="167D0C34" w14:textId="77777777" w:rsidR="00AB597D" w:rsidRPr="00E6013C" w:rsidRDefault="00AB597D" w:rsidP="006F4C61">
      <w:pPr>
        <w:pStyle w:val="ListParagraph"/>
        <w:numPr>
          <w:ilvl w:val="0"/>
          <w:numId w:val="37"/>
        </w:numPr>
      </w:pPr>
      <w:r>
        <w:t>h</w:t>
      </w:r>
      <w:r w:rsidRPr="00E6013C">
        <w:t>ow does government approach corporate policy, corporate social responsibility, environmental issues, and customer protection legislation? What impact does this have, and is it likely to change?</w:t>
      </w:r>
    </w:p>
    <w:p w14:paraId="14680B72" w14:textId="33ADA780" w:rsidR="00E6013C" w:rsidRPr="006F4C61" w:rsidRDefault="00826220" w:rsidP="006F4C61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2.2 </w:t>
      </w:r>
      <w:r w:rsidR="00690AC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Economic f</w:t>
      </w:r>
      <w:r w:rsidR="00C3735D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actors to c</w:t>
      </w:r>
      <w:r w:rsidR="00E6013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onsider</w:t>
      </w:r>
    </w:p>
    <w:p w14:paraId="6DF00B6F" w14:textId="0AE4F4EE" w:rsidR="00E6013C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="00E6013C" w:rsidRPr="00E6013C">
        <w:rPr>
          <w:rFonts w:cs="MyriadPro-Regular"/>
          <w:color w:val="000000"/>
        </w:rPr>
        <w:t xml:space="preserve">ow stable is </w:t>
      </w:r>
      <w:r w:rsidR="00E6013C">
        <w:rPr>
          <w:rFonts w:cs="MyriadPro-Regular"/>
          <w:color w:val="000000"/>
        </w:rPr>
        <w:t>your</w:t>
      </w:r>
      <w:r>
        <w:rPr>
          <w:rFonts w:cs="MyriadPro-Regular"/>
          <w:color w:val="000000"/>
        </w:rPr>
        <w:t xml:space="preserve"> current economy: i</w:t>
      </w:r>
      <w:r w:rsidR="00E6013C" w:rsidRPr="00E6013C">
        <w:rPr>
          <w:rFonts w:cs="MyriadPro-Regular"/>
          <w:color w:val="000000"/>
        </w:rPr>
        <w:t>s it growing, stagnating, or declining?</w:t>
      </w:r>
    </w:p>
    <w:p w14:paraId="2CF3953D" w14:textId="612360DC" w:rsidR="00E6013C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E6013C" w:rsidRPr="00E6013C">
        <w:rPr>
          <w:rFonts w:cs="MyriadPro-Regular"/>
          <w:color w:val="000000"/>
        </w:rPr>
        <w:t>re key exchange rates stable, or do they tend to vary significantly?</w:t>
      </w:r>
    </w:p>
    <w:p w14:paraId="17B11F01" w14:textId="02F1904E" w:rsidR="00E6013C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E6013C" w:rsidRPr="00E6013C">
        <w:rPr>
          <w:rFonts w:cs="MyriadPro-Regular"/>
          <w:color w:val="000000"/>
        </w:rPr>
        <w:t xml:space="preserve">re levels of income rising or falling? </w:t>
      </w:r>
      <w:r>
        <w:rPr>
          <w:rFonts w:cs="MyriadPro-Regular"/>
          <w:color w:val="000000"/>
        </w:rPr>
        <w:t>Is</w:t>
      </w:r>
      <w:r w:rsidR="00E6013C" w:rsidRPr="00E6013C">
        <w:rPr>
          <w:rFonts w:cs="MyriadPro-Regular"/>
          <w:color w:val="000000"/>
        </w:rPr>
        <w:t xml:space="preserve"> this likely to change in the next few years?</w:t>
      </w:r>
    </w:p>
    <w:p w14:paraId="00FF14AD" w14:textId="3BD96A3B" w:rsidR="00E6013C" w:rsidRPr="006E17C0" w:rsidRDefault="006E17C0" w:rsidP="006E17C0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="00E6013C" w:rsidRPr="006E17C0">
        <w:rPr>
          <w:rFonts w:cs="MyriadPro-Regular"/>
          <w:color w:val="000000"/>
        </w:rPr>
        <w:t>hat is the unemployment rate? Will it be easy to build a skilled workfo</w:t>
      </w:r>
      <w:r>
        <w:rPr>
          <w:rFonts w:cs="MyriadPro-Regular"/>
          <w:color w:val="000000"/>
        </w:rPr>
        <w:t>rce, o</w:t>
      </w:r>
      <w:r w:rsidR="00E6013C" w:rsidRPr="006E17C0">
        <w:rPr>
          <w:rFonts w:cs="MyriadPro-Regular"/>
          <w:color w:val="000000"/>
        </w:rPr>
        <w:t>r will it be expensive to hire skilled labour?</w:t>
      </w:r>
    </w:p>
    <w:p w14:paraId="54C8E3DF" w14:textId="6E576C40" w:rsidR="00E6013C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d</w:t>
      </w:r>
      <w:r w:rsidR="00E6013C">
        <w:rPr>
          <w:rFonts w:cs="MyriadPro-Regular"/>
          <w:color w:val="000000"/>
        </w:rPr>
        <w:t>oes you</w:t>
      </w:r>
      <w:r>
        <w:rPr>
          <w:rFonts w:cs="MyriadPro-Regular"/>
          <w:color w:val="000000"/>
        </w:rPr>
        <w:t>r Member Association</w:t>
      </w:r>
      <w:r w:rsidR="00E6013C">
        <w:rPr>
          <w:rFonts w:cs="MyriadPro-Regular"/>
          <w:color w:val="000000"/>
        </w:rPr>
        <w:t xml:space="preserve"> </w:t>
      </w:r>
      <w:r w:rsidR="00E6013C" w:rsidRPr="00E6013C">
        <w:rPr>
          <w:rFonts w:cs="MyriadPro-Regular"/>
          <w:color w:val="000000"/>
        </w:rPr>
        <w:t>have easy access to credit? If not, how will this affect yo</w:t>
      </w:r>
      <w:r w:rsidR="00A73578">
        <w:rPr>
          <w:rFonts w:cs="MyriadPro-Regular"/>
          <w:color w:val="000000"/>
        </w:rPr>
        <w:t>u</w:t>
      </w:r>
      <w:r w:rsidR="00E6013C" w:rsidRPr="00E6013C">
        <w:rPr>
          <w:rFonts w:cs="MyriadPro-Regular"/>
          <w:color w:val="000000"/>
        </w:rPr>
        <w:t>?</w:t>
      </w:r>
    </w:p>
    <w:p w14:paraId="39DAD69A" w14:textId="190239AF" w:rsidR="00E6013C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="00E6013C" w:rsidRPr="00E6013C">
        <w:rPr>
          <w:rFonts w:cs="MyriadPro-Regular"/>
          <w:color w:val="000000"/>
        </w:rPr>
        <w:t>ow is globalization affecting the economic environment?</w:t>
      </w:r>
    </w:p>
    <w:p w14:paraId="7D3CB568" w14:textId="0F7F0404" w:rsidR="000A0EE7" w:rsidRPr="00E6013C" w:rsidRDefault="006E17C0" w:rsidP="00E6013C">
      <w:pPr>
        <w:pStyle w:val="ListParagraph"/>
        <w:numPr>
          <w:ilvl w:val="0"/>
          <w:numId w:val="20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E6013C" w:rsidRPr="00E6013C">
        <w:rPr>
          <w:rFonts w:cs="MyriadPro-Regular"/>
          <w:color w:val="000000"/>
        </w:rPr>
        <w:t>re there any other economic factors that you should consider?</w:t>
      </w:r>
    </w:p>
    <w:p w14:paraId="080DEF8F" w14:textId="6827DF86" w:rsidR="00E6013C" w:rsidRPr="006F4C61" w:rsidRDefault="00826220" w:rsidP="006F4C61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2.3 </w:t>
      </w:r>
      <w:r w:rsidR="00E6013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Soci</w:t>
      </w:r>
      <w:r w:rsid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a</w:t>
      </w:r>
      <w:r w:rsidR="00690AC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l f</w:t>
      </w:r>
      <w:r w:rsidR="00E6013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actors to </w:t>
      </w:r>
      <w:r w:rsidR="00690AC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c</w:t>
      </w:r>
      <w:r w:rsidR="00E6013C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onsider</w:t>
      </w:r>
    </w:p>
    <w:p w14:paraId="729C447C" w14:textId="0C009235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="00E6013C" w:rsidRPr="00690ACC">
        <w:rPr>
          <w:rFonts w:cs="MyriadPro-Regular"/>
          <w:color w:val="000000"/>
        </w:rPr>
        <w:t xml:space="preserve">hat is the population's growth rate and age profile? </w:t>
      </w:r>
      <w:r>
        <w:rPr>
          <w:rFonts w:cs="MyriadPro-Regular"/>
          <w:color w:val="000000"/>
        </w:rPr>
        <w:t>I</w:t>
      </w:r>
      <w:r w:rsidR="00E6013C" w:rsidRPr="00690ACC">
        <w:rPr>
          <w:rFonts w:cs="MyriadPro-Regular"/>
          <w:color w:val="000000"/>
        </w:rPr>
        <w:t>s this likely to change?</w:t>
      </w:r>
    </w:p>
    <w:p w14:paraId="6FFC46C6" w14:textId="1055D7F5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E6013C" w:rsidRPr="00690ACC">
        <w:rPr>
          <w:rFonts w:cs="MyriadPro-Regular"/>
          <w:color w:val="000000"/>
        </w:rPr>
        <w:t>re generational shifts in attit</w:t>
      </w:r>
      <w:r>
        <w:rPr>
          <w:rFonts w:cs="MyriadPro-Regular"/>
          <w:color w:val="000000"/>
        </w:rPr>
        <w:t>ude likely to affect what your Member Association is</w:t>
      </w:r>
      <w:r w:rsidR="00E6013C" w:rsidRPr="00690ACC">
        <w:rPr>
          <w:rFonts w:cs="MyriadPro-Regular"/>
          <w:color w:val="000000"/>
        </w:rPr>
        <w:t xml:space="preserve"> doing?</w:t>
      </w:r>
    </w:p>
    <w:p w14:paraId="3C341257" w14:textId="08026BD6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="00E6013C" w:rsidRPr="00690ACC">
        <w:rPr>
          <w:rFonts w:cs="MyriadPro-Regular"/>
          <w:color w:val="000000"/>
        </w:rPr>
        <w:t xml:space="preserve">hat are your society's levels of health, education, and social mobility? How are these changing, and what impact </w:t>
      </w:r>
      <w:r w:rsidR="00F013B6">
        <w:rPr>
          <w:rFonts w:cs="MyriadPro-Regular"/>
          <w:color w:val="000000"/>
        </w:rPr>
        <w:t>do they</w:t>
      </w:r>
      <w:r w:rsidR="00E6013C" w:rsidRPr="00690ACC">
        <w:rPr>
          <w:rFonts w:cs="MyriadPro-Regular"/>
          <w:color w:val="000000"/>
        </w:rPr>
        <w:t xml:space="preserve"> have?</w:t>
      </w:r>
    </w:p>
    <w:p w14:paraId="6ECE06CF" w14:textId="0B946211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="00E6013C" w:rsidRPr="00690ACC">
        <w:rPr>
          <w:rFonts w:cs="MyriadPro-Regular"/>
          <w:color w:val="000000"/>
        </w:rPr>
        <w:t xml:space="preserve">hat social attitudes and social taboos could affect your </w:t>
      </w:r>
      <w:r w:rsidR="00F013B6">
        <w:rPr>
          <w:rFonts w:cs="MyriadPro-Regular"/>
          <w:color w:val="000000"/>
        </w:rPr>
        <w:t>Member Association</w:t>
      </w:r>
      <w:r w:rsidR="00E6013C" w:rsidRPr="00690ACC">
        <w:rPr>
          <w:rFonts w:cs="MyriadPro-Regular"/>
          <w:color w:val="000000"/>
        </w:rPr>
        <w:t>? Have there been recent socio-cultural changes that might affect this?</w:t>
      </w:r>
    </w:p>
    <w:p w14:paraId="70E82311" w14:textId="743347C3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="00E6013C" w:rsidRPr="00690ACC">
        <w:rPr>
          <w:rFonts w:cs="MyriadPro-Regular"/>
          <w:color w:val="000000"/>
        </w:rPr>
        <w:t>ow do religious beliefs and lifestyle choices affect the population?</w:t>
      </w:r>
    </w:p>
    <w:p w14:paraId="2F1CF626" w14:textId="4165CC62" w:rsidR="00E6013C" w:rsidRPr="00690ACC" w:rsidRDefault="006E17C0" w:rsidP="00690ACC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E6013C" w:rsidRPr="00690ACC">
        <w:rPr>
          <w:rFonts w:cs="MyriadPro-Regular"/>
          <w:color w:val="000000"/>
        </w:rPr>
        <w:t xml:space="preserve">re any other socio-cultural factors likely to drive change for your </w:t>
      </w:r>
      <w:r w:rsidR="00F013B6">
        <w:rPr>
          <w:rFonts w:cs="MyriadPro-Regular"/>
          <w:color w:val="000000"/>
        </w:rPr>
        <w:t>Member Association</w:t>
      </w:r>
      <w:r w:rsidR="00E6013C" w:rsidRPr="00690ACC">
        <w:rPr>
          <w:rFonts w:cs="MyriadPro-Regular"/>
          <w:color w:val="000000"/>
        </w:rPr>
        <w:t>?</w:t>
      </w:r>
    </w:p>
    <w:p w14:paraId="13AD2434" w14:textId="568F2EEB" w:rsidR="00895F85" w:rsidRPr="006F4C61" w:rsidRDefault="00826220" w:rsidP="006F4C61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2.4 </w:t>
      </w:r>
      <w:r w:rsidR="00895F85"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Technological Factors to Consider</w:t>
      </w:r>
    </w:p>
    <w:p w14:paraId="22C263E9" w14:textId="535D8B66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new technologies that you</w:t>
      </w:r>
      <w:r>
        <w:rPr>
          <w:rFonts w:cs="MyriadPro-Regular"/>
          <w:color w:val="000000"/>
        </w:rPr>
        <w:t>r Member Association</w:t>
      </w:r>
      <w:r w:rsidRPr="00895F85">
        <w:rPr>
          <w:rFonts w:cs="MyriadPro-Regular"/>
          <w:color w:val="000000"/>
        </w:rPr>
        <w:t xml:space="preserve"> could be using?</w:t>
      </w:r>
    </w:p>
    <w:p w14:paraId="167FB5F1" w14:textId="6E2766EB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new technologies on the horizon that could radically affect your work?</w:t>
      </w:r>
    </w:p>
    <w:p w14:paraId="3C739F4A" w14:textId="339588DD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d</w:t>
      </w:r>
      <w:r w:rsidRPr="00895F85">
        <w:rPr>
          <w:rFonts w:cs="MyriadPro-Regular"/>
          <w:color w:val="000000"/>
        </w:rPr>
        <w:t>o your competitors have access to new technologies that could redefine their products?</w:t>
      </w:r>
    </w:p>
    <w:p w14:paraId="3AB2B153" w14:textId="607C8971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lastRenderedPageBreak/>
        <w:t>i</w:t>
      </w:r>
      <w:r w:rsidRPr="00895F85">
        <w:rPr>
          <w:rFonts w:cs="MyriadPro-Regular"/>
          <w:color w:val="000000"/>
        </w:rPr>
        <w:t>n which areas do governments and educational institutions focus their research? Is there anything you can do to take advantage of this?</w:t>
      </w:r>
    </w:p>
    <w:p w14:paraId="460D01A0" w14:textId="69C0C805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existing technological hubs that you could work with or learn from?</w:t>
      </w:r>
    </w:p>
    <w:p w14:paraId="571544AA" w14:textId="0AB73A57" w:rsidR="00895F85" w:rsidRPr="00895F85" w:rsidRDefault="00895F85" w:rsidP="00895F85">
      <w:pPr>
        <w:pStyle w:val="ListParagraph"/>
        <w:numPr>
          <w:ilvl w:val="0"/>
          <w:numId w:val="21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other technological factors that you should consider?</w:t>
      </w:r>
    </w:p>
    <w:p w14:paraId="61A50E65" w14:textId="779ABE57" w:rsidR="000A0EE7" w:rsidRPr="0075008E" w:rsidRDefault="00826220" w:rsidP="0075008E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2.5 </w:t>
      </w:r>
      <w:r w:rsidR="00895F85"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>Legal factors to c</w:t>
      </w:r>
      <w:r w:rsidR="00C3735D"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>onsider</w:t>
      </w:r>
    </w:p>
    <w:p w14:paraId="593F6590" w14:textId="77777777" w:rsidR="00C3735D" w:rsidRPr="00AE3666" w:rsidRDefault="00C3735D" w:rsidP="00C3735D">
      <w:pPr>
        <w:pStyle w:val="ListParagraph"/>
        <w:numPr>
          <w:ilvl w:val="0"/>
          <w:numId w:val="19"/>
        </w:numPr>
        <w:rPr>
          <w:rFonts w:cs="MyriadPro-Regular"/>
          <w:color w:val="000000"/>
        </w:rPr>
      </w:pPr>
      <w:r w:rsidRPr="00AE3666">
        <w:rPr>
          <w:rFonts w:cs="MyriadPro-Regular"/>
          <w:color w:val="000000"/>
        </w:rPr>
        <w:t>how well developed are property rights and the rule of law, and how widespread are corr</w:t>
      </w:r>
      <w:r>
        <w:rPr>
          <w:rFonts w:cs="MyriadPro-Regular"/>
          <w:color w:val="000000"/>
        </w:rPr>
        <w:t>uption and organized crime? A</w:t>
      </w:r>
      <w:r w:rsidRPr="00AE3666">
        <w:rPr>
          <w:rFonts w:cs="MyriadPro-Regular"/>
          <w:color w:val="000000"/>
        </w:rPr>
        <w:t>re these situations likely to change, and how is this likely to affect you?</w:t>
      </w:r>
    </w:p>
    <w:p w14:paraId="702831E2" w14:textId="77777777" w:rsidR="00C3735D" w:rsidRPr="00AE3666" w:rsidRDefault="00C3735D" w:rsidP="00C3735D">
      <w:pPr>
        <w:pStyle w:val="ListParagraph"/>
        <w:numPr>
          <w:ilvl w:val="0"/>
          <w:numId w:val="19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c</w:t>
      </w:r>
      <w:r w:rsidRPr="00AE3666">
        <w:rPr>
          <w:rFonts w:cs="MyriadPro-Regular"/>
          <w:color w:val="000000"/>
        </w:rPr>
        <w:t xml:space="preserve">ould any pending legislation or taxation changes affect your </w:t>
      </w:r>
      <w:r>
        <w:rPr>
          <w:rFonts w:cs="MyriadPro-Regular"/>
          <w:color w:val="000000"/>
        </w:rPr>
        <w:t>Member Association</w:t>
      </w:r>
      <w:r w:rsidRPr="00AE3666">
        <w:rPr>
          <w:rFonts w:cs="MyriadPro-Regular"/>
          <w:color w:val="000000"/>
        </w:rPr>
        <w:t>, either positively or negatively?</w:t>
      </w:r>
    </w:p>
    <w:p w14:paraId="510E8C82" w14:textId="77777777" w:rsidR="00C3735D" w:rsidRDefault="00C3735D" w:rsidP="00C3735D">
      <w:pPr>
        <w:pStyle w:val="ListParagraph"/>
        <w:numPr>
          <w:ilvl w:val="0"/>
          <w:numId w:val="19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Pr="00E6013C">
        <w:rPr>
          <w:rFonts w:cs="MyriadPro-Regular"/>
          <w:color w:val="000000"/>
        </w:rPr>
        <w:t xml:space="preserve">ow will business regulation, along with any planned changes to it, affect your </w:t>
      </w:r>
      <w:r>
        <w:rPr>
          <w:rFonts w:cs="MyriadPro-Regular"/>
          <w:color w:val="000000"/>
        </w:rPr>
        <w:t>Member Association</w:t>
      </w:r>
      <w:r w:rsidRPr="00E6013C">
        <w:rPr>
          <w:rFonts w:cs="MyriadPro-Regular"/>
          <w:color w:val="000000"/>
        </w:rPr>
        <w:t xml:space="preserve">? </w:t>
      </w:r>
      <w:r>
        <w:rPr>
          <w:rFonts w:cs="MyriadPro-Regular"/>
          <w:color w:val="000000"/>
        </w:rPr>
        <w:t>I</w:t>
      </w:r>
      <w:r w:rsidRPr="00E6013C">
        <w:rPr>
          <w:rFonts w:cs="MyriadPro-Regular"/>
          <w:color w:val="000000"/>
        </w:rPr>
        <w:t>s there a trend towards regulation or deregulation?</w:t>
      </w:r>
    </w:p>
    <w:p w14:paraId="6F10C0C9" w14:textId="6AB14F8C" w:rsidR="00C3735D" w:rsidRPr="00E6013C" w:rsidRDefault="004553C1" w:rsidP="00C3735D">
      <w:pPr>
        <w:pStyle w:val="ListParagraph"/>
        <w:numPr>
          <w:ilvl w:val="0"/>
          <w:numId w:val="19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="00C3735D" w:rsidRPr="00E6013C">
        <w:rPr>
          <w:rFonts w:cs="MyriadPro-Regular"/>
          <w:color w:val="000000"/>
        </w:rPr>
        <w:t>hat is the likely timescale of proposed legislative changes?</w:t>
      </w:r>
    </w:p>
    <w:p w14:paraId="4998F12C" w14:textId="2B798728" w:rsidR="007602EA" w:rsidRPr="0075008E" w:rsidRDefault="00826220" w:rsidP="0075008E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2.6 </w:t>
      </w:r>
      <w:r w:rsidR="007602EA"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>Environmental factors to consider</w:t>
      </w:r>
    </w:p>
    <w:p w14:paraId="6285FF1D" w14:textId="5F3D3652" w:rsidR="007602EA" w:rsidRDefault="007602EA" w:rsidP="007602EA">
      <w:pPr>
        <w:pStyle w:val="ListParagraph"/>
        <w:numPr>
          <w:ilvl w:val="0"/>
          <w:numId w:val="2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is there growing awareness of environmental issues?</w:t>
      </w:r>
    </w:p>
    <w:p w14:paraId="473F3767" w14:textId="64FFCE49" w:rsidR="007602EA" w:rsidRDefault="007602EA" w:rsidP="007602EA">
      <w:pPr>
        <w:pStyle w:val="ListParagraph"/>
        <w:numPr>
          <w:ilvl w:val="0"/>
          <w:numId w:val="2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how could these issues affect your Member Association?</w:t>
      </w:r>
    </w:p>
    <w:p w14:paraId="5F800ED1" w14:textId="4E3F6608" w:rsidR="007602EA" w:rsidRPr="006025E4" w:rsidRDefault="0075008E" w:rsidP="006025E4">
      <w:pPr>
        <w:pStyle w:val="ListParagraph"/>
        <w:numPr>
          <w:ilvl w:val="0"/>
          <w:numId w:val="2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="007602EA">
        <w:rPr>
          <w:rFonts w:cs="MyriadPro-Regular"/>
          <w:color w:val="000000"/>
        </w:rPr>
        <w:t>re there environmental issues that could help your Member Association’s work?</w:t>
      </w:r>
    </w:p>
    <w:sectPr w:rsidR="007602EA" w:rsidRPr="006025E4" w:rsidSect="005B3A62">
      <w:headerReference w:type="default" r:id="rId17"/>
      <w:footerReference w:type="default" r:id="rId1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FB68" w14:textId="77777777" w:rsidR="00D75202" w:rsidRDefault="00D75202" w:rsidP="00B30E06">
      <w:pPr>
        <w:spacing w:after="0" w:line="240" w:lineRule="auto"/>
      </w:pPr>
      <w:r>
        <w:separator/>
      </w:r>
    </w:p>
  </w:endnote>
  <w:endnote w:type="continuationSeparator" w:id="0">
    <w:p w14:paraId="0DF633D8" w14:textId="77777777" w:rsidR="00D75202" w:rsidRDefault="00D75202" w:rsidP="00B3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7523" w14:textId="6AED98D7" w:rsidR="005B3A62" w:rsidRDefault="00B064E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 xml:space="preserve">Stage 1/5                                                     </w:t>
    </w:r>
    <w:r w:rsidR="005B3A62">
      <w:rPr>
        <w:color w:val="548DD4" w:themeColor="text2" w:themeTint="99"/>
        <w:spacing w:val="60"/>
        <w:sz w:val="24"/>
        <w:szCs w:val="24"/>
      </w:rPr>
      <w:t>Page</w:t>
    </w:r>
    <w:r w:rsidR="005B3A62">
      <w:rPr>
        <w:color w:val="548DD4" w:themeColor="text2" w:themeTint="99"/>
        <w:sz w:val="24"/>
        <w:szCs w:val="24"/>
      </w:rPr>
      <w:t xml:space="preserve"> </w:t>
    </w:r>
    <w:r w:rsidR="005B3A62">
      <w:rPr>
        <w:color w:val="17365D" w:themeColor="text2" w:themeShade="BF"/>
        <w:sz w:val="24"/>
        <w:szCs w:val="24"/>
      </w:rPr>
      <w:fldChar w:fldCharType="begin"/>
    </w:r>
    <w:r w:rsidR="005B3A62">
      <w:rPr>
        <w:color w:val="17365D" w:themeColor="text2" w:themeShade="BF"/>
        <w:sz w:val="24"/>
        <w:szCs w:val="24"/>
      </w:rPr>
      <w:instrText xml:space="preserve"> PAGE   \* MERGEFORMAT </w:instrText>
    </w:r>
    <w:r w:rsidR="005B3A62">
      <w:rPr>
        <w:color w:val="17365D" w:themeColor="text2" w:themeShade="BF"/>
        <w:sz w:val="24"/>
        <w:szCs w:val="24"/>
      </w:rPr>
      <w:fldChar w:fldCharType="separate"/>
    </w:r>
    <w:r w:rsidR="00775804">
      <w:rPr>
        <w:noProof/>
        <w:color w:val="17365D" w:themeColor="text2" w:themeShade="BF"/>
        <w:sz w:val="24"/>
        <w:szCs w:val="24"/>
      </w:rPr>
      <w:t>8</w:t>
    </w:r>
    <w:r w:rsidR="005B3A62">
      <w:rPr>
        <w:color w:val="17365D" w:themeColor="text2" w:themeShade="BF"/>
        <w:sz w:val="24"/>
        <w:szCs w:val="24"/>
      </w:rPr>
      <w:fldChar w:fldCharType="end"/>
    </w:r>
    <w:r w:rsidR="005B3A62">
      <w:rPr>
        <w:color w:val="17365D" w:themeColor="text2" w:themeShade="BF"/>
        <w:sz w:val="24"/>
        <w:szCs w:val="24"/>
      </w:rPr>
      <w:t xml:space="preserve"> | </w:t>
    </w:r>
    <w:r w:rsidR="005B3A62">
      <w:rPr>
        <w:color w:val="17365D" w:themeColor="text2" w:themeShade="BF"/>
        <w:sz w:val="24"/>
        <w:szCs w:val="24"/>
      </w:rPr>
      <w:fldChar w:fldCharType="begin"/>
    </w:r>
    <w:r w:rsidR="005B3A62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5B3A62">
      <w:rPr>
        <w:color w:val="17365D" w:themeColor="text2" w:themeShade="BF"/>
        <w:sz w:val="24"/>
        <w:szCs w:val="24"/>
      </w:rPr>
      <w:fldChar w:fldCharType="separate"/>
    </w:r>
    <w:r w:rsidR="00775804">
      <w:rPr>
        <w:noProof/>
        <w:color w:val="17365D" w:themeColor="text2" w:themeShade="BF"/>
        <w:sz w:val="24"/>
        <w:szCs w:val="24"/>
      </w:rPr>
      <w:t>9</w:t>
    </w:r>
    <w:r w:rsidR="005B3A62">
      <w:rPr>
        <w:color w:val="17365D" w:themeColor="text2" w:themeShade="BF"/>
        <w:sz w:val="24"/>
        <w:szCs w:val="24"/>
      </w:rPr>
      <w:fldChar w:fldCharType="end"/>
    </w:r>
  </w:p>
  <w:p w14:paraId="3142FD1A" w14:textId="77777777" w:rsidR="005968FA" w:rsidRDefault="0059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F9CA" w14:textId="77777777" w:rsidR="00D75202" w:rsidRDefault="00D75202" w:rsidP="00B30E06">
      <w:pPr>
        <w:spacing w:after="0" w:line="240" w:lineRule="auto"/>
      </w:pPr>
      <w:r>
        <w:separator/>
      </w:r>
    </w:p>
  </w:footnote>
  <w:footnote w:type="continuationSeparator" w:id="0">
    <w:p w14:paraId="731568E9" w14:textId="77777777" w:rsidR="00D75202" w:rsidRDefault="00D75202" w:rsidP="00B3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3" w:type="dxa"/>
      <w:tblInd w:w="-5" w:type="dxa"/>
      <w:tblBorders>
        <w:left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2"/>
      <w:gridCol w:w="3791"/>
    </w:tblGrid>
    <w:tr w:rsidR="007803EA" w:rsidRPr="000133C8" w14:paraId="5FE51786" w14:textId="77777777" w:rsidTr="001F1D81">
      <w:trPr>
        <w:trHeight w:val="713"/>
      </w:trPr>
      <w:tc>
        <w:tcPr>
          <w:tcW w:w="4962" w:type="dxa"/>
          <w:shd w:val="clear" w:color="auto" w:fill="C0C0C0"/>
          <w:vAlign w:val="center"/>
        </w:tcPr>
        <w:p w14:paraId="0115D5B1" w14:textId="77777777" w:rsidR="007803EA" w:rsidRDefault="007803EA" w:rsidP="007803EA">
          <w:pPr>
            <w:pStyle w:val="Header"/>
            <w:jc w:val="center"/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</w:pPr>
          <w:r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  <w:t>RESOURCE MOBILIZATION</w:t>
          </w:r>
        </w:p>
        <w:p w14:paraId="3DB3A1AC" w14:textId="77777777" w:rsidR="007803EA" w:rsidRPr="00C048B3" w:rsidRDefault="007803EA" w:rsidP="007803EA">
          <w:pPr>
            <w:pStyle w:val="Header"/>
            <w:jc w:val="center"/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</w:pPr>
          <w:r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  <w:t>CAPACITY BUILDING PROGRAMME</w:t>
          </w:r>
        </w:p>
      </w:tc>
      <w:tc>
        <w:tcPr>
          <w:tcW w:w="3791" w:type="dxa"/>
          <w:vAlign w:val="center"/>
        </w:tcPr>
        <w:p w14:paraId="2F4E0A12" w14:textId="77777777" w:rsidR="007803EA" w:rsidRPr="000133C8" w:rsidRDefault="007803EA" w:rsidP="007803EA">
          <w:pPr>
            <w:pStyle w:val="Header"/>
            <w:jc w:val="right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9EA5DA7" wp14:editId="4F179B6B">
                <wp:simplePos x="0" y="0"/>
                <wp:positionH relativeFrom="column">
                  <wp:posOffset>-1905</wp:posOffset>
                </wp:positionH>
                <wp:positionV relativeFrom="paragraph">
                  <wp:posOffset>-22860</wp:posOffset>
                </wp:positionV>
                <wp:extent cx="2352675" cy="457200"/>
                <wp:effectExtent l="0" t="0" r="9525" b="0"/>
                <wp:wrapNone/>
                <wp:docPr id="1" name="Picture 1" descr="IPPFCO_Logo01_sp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PFCO_Logo01_sp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C4585A" w14:textId="77777777" w:rsidR="007803EA" w:rsidRDefault="007803EA" w:rsidP="007803EA">
    <w:pPr>
      <w:pStyle w:val="NoSpacing"/>
      <w:jc w:val="center"/>
      <w:rPr>
        <w:rFonts w:asciiTheme="majorHAnsi" w:hAnsiTheme="majorHAnsi"/>
        <w:b/>
        <w:color w:val="C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CBE"/>
    <w:multiLevelType w:val="hybridMultilevel"/>
    <w:tmpl w:val="12EA22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0B6"/>
    <w:multiLevelType w:val="hybridMultilevel"/>
    <w:tmpl w:val="A7863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B21B6"/>
    <w:multiLevelType w:val="hybridMultilevel"/>
    <w:tmpl w:val="0F603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A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382124"/>
    <w:multiLevelType w:val="hybridMultilevel"/>
    <w:tmpl w:val="9778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7311D"/>
    <w:multiLevelType w:val="hybridMultilevel"/>
    <w:tmpl w:val="9942DD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F03B3"/>
    <w:multiLevelType w:val="hybridMultilevel"/>
    <w:tmpl w:val="40B821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D32BA"/>
    <w:multiLevelType w:val="hybridMultilevel"/>
    <w:tmpl w:val="A73AE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33CC"/>
    <w:multiLevelType w:val="hybridMultilevel"/>
    <w:tmpl w:val="B0F2AB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C00"/>
    <w:multiLevelType w:val="hybridMultilevel"/>
    <w:tmpl w:val="31D65E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6F7"/>
    <w:multiLevelType w:val="hybridMultilevel"/>
    <w:tmpl w:val="B220E1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B6C52"/>
    <w:multiLevelType w:val="hybridMultilevel"/>
    <w:tmpl w:val="275E9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2FE2"/>
    <w:multiLevelType w:val="hybridMultilevel"/>
    <w:tmpl w:val="7D2C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772"/>
    <w:multiLevelType w:val="hybridMultilevel"/>
    <w:tmpl w:val="E1E0DC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5D50"/>
    <w:multiLevelType w:val="hybridMultilevel"/>
    <w:tmpl w:val="5A0E5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4C54"/>
    <w:multiLevelType w:val="hybridMultilevel"/>
    <w:tmpl w:val="B6A2F5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A1488"/>
    <w:multiLevelType w:val="hybridMultilevel"/>
    <w:tmpl w:val="99A240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6C6"/>
    <w:multiLevelType w:val="hybridMultilevel"/>
    <w:tmpl w:val="435695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1CBE"/>
    <w:multiLevelType w:val="hybridMultilevel"/>
    <w:tmpl w:val="CAE2D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F1F76"/>
    <w:multiLevelType w:val="hybridMultilevel"/>
    <w:tmpl w:val="C96012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74B1"/>
    <w:multiLevelType w:val="hybridMultilevel"/>
    <w:tmpl w:val="1D9A0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0642"/>
    <w:multiLevelType w:val="hybridMultilevel"/>
    <w:tmpl w:val="799605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87C69"/>
    <w:multiLevelType w:val="hybridMultilevel"/>
    <w:tmpl w:val="1ACC6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B6B35"/>
    <w:multiLevelType w:val="hybridMultilevel"/>
    <w:tmpl w:val="228810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32B0B"/>
    <w:multiLevelType w:val="hybridMultilevel"/>
    <w:tmpl w:val="1FFC86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31AD"/>
    <w:multiLevelType w:val="hybridMultilevel"/>
    <w:tmpl w:val="F49CC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40F9"/>
    <w:multiLevelType w:val="hybridMultilevel"/>
    <w:tmpl w:val="02A4B6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987346"/>
    <w:multiLevelType w:val="hybridMultilevel"/>
    <w:tmpl w:val="14543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3F3F"/>
    <w:multiLevelType w:val="hybridMultilevel"/>
    <w:tmpl w:val="2C9EEE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70A62"/>
    <w:multiLevelType w:val="hybridMultilevel"/>
    <w:tmpl w:val="E152C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7F43"/>
    <w:multiLevelType w:val="hybridMultilevel"/>
    <w:tmpl w:val="E006DEDE"/>
    <w:lvl w:ilvl="0" w:tplc="A8C08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7361A"/>
    <w:multiLevelType w:val="hybridMultilevel"/>
    <w:tmpl w:val="8C24E8F8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9635BA0"/>
    <w:multiLevelType w:val="hybridMultilevel"/>
    <w:tmpl w:val="B79A4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E26B5B"/>
    <w:multiLevelType w:val="multilevel"/>
    <w:tmpl w:val="A31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952B05"/>
    <w:multiLevelType w:val="hybridMultilevel"/>
    <w:tmpl w:val="4A1221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80A69"/>
    <w:multiLevelType w:val="hybridMultilevel"/>
    <w:tmpl w:val="20F47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7C92"/>
    <w:multiLevelType w:val="hybridMultilevel"/>
    <w:tmpl w:val="6F14C4BA"/>
    <w:lvl w:ilvl="0" w:tplc="08090005">
      <w:start w:val="1"/>
      <w:numFmt w:val="bullet"/>
      <w:lvlText w:val=""/>
      <w:lvlJc w:val="left"/>
      <w:pPr>
        <w:ind w:left="6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31"/>
  </w:num>
  <w:num w:numId="5">
    <w:abstractNumId w:val="3"/>
  </w:num>
  <w:num w:numId="6">
    <w:abstractNumId w:val="8"/>
  </w:num>
  <w:num w:numId="7">
    <w:abstractNumId w:val="22"/>
  </w:num>
  <w:num w:numId="8">
    <w:abstractNumId w:val="9"/>
  </w:num>
  <w:num w:numId="9">
    <w:abstractNumId w:val="23"/>
  </w:num>
  <w:num w:numId="10">
    <w:abstractNumId w:val="33"/>
  </w:num>
  <w:num w:numId="11">
    <w:abstractNumId w:val="36"/>
  </w:num>
  <w:num w:numId="12">
    <w:abstractNumId w:val="11"/>
  </w:num>
  <w:num w:numId="13">
    <w:abstractNumId w:val="15"/>
  </w:num>
  <w:num w:numId="14">
    <w:abstractNumId w:val="19"/>
  </w:num>
  <w:num w:numId="15">
    <w:abstractNumId w:val="17"/>
  </w:num>
  <w:num w:numId="16">
    <w:abstractNumId w:val="25"/>
  </w:num>
  <w:num w:numId="17">
    <w:abstractNumId w:val="14"/>
  </w:num>
  <w:num w:numId="18">
    <w:abstractNumId w:val="30"/>
  </w:num>
  <w:num w:numId="19">
    <w:abstractNumId w:val="20"/>
  </w:num>
  <w:num w:numId="20">
    <w:abstractNumId w:val="7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29"/>
  </w:num>
  <w:num w:numId="26">
    <w:abstractNumId w:val="35"/>
  </w:num>
  <w:num w:numId="27">
    <w:abstractNumId w:val="0"/>
  </w:num>
  <w:num w:numId="28">
    <w:abstractNumId w:val="27"/>
  </w:num>
  <w:num w:numId="29">
    <w:abstractNumId w:val="5"/>
  </w:num>
  <w:num w:numId="30">
    <w:abstractNumId w:val="10"/>
  </w:num>
  <w:num w:numId="31">
    <w:abstractNumId w:val="21"/>
  </w:num>
  <w:num w:numId="32">
    <w:abstractNumId w:val="6"/>
  </w:num>
  <w:num w:numId="33">
    <w:abstractNumId w:val="32"/>
  </w:num>
  <w:num w:numId="34">
    <w:abstractNumId w:val="18"/>
  </w:num>
  <w:num w:numId="35">
    <w:abstractNumId w:val="16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06"/>
    <w:rsid w:val="00012AA4"/>
    <w:rsid w:val="0003073C"/>
    <w:rsid w:val="00055380"/>
    <w:rsid w:val="0005619E"/>
    <w:rsid w:val="000676AE"/>
    <w:rsid w:val="000A0EE7"/>
    <w:rsid w:val="000A3E28"/>
    <w:rsid w:val="000B3EF1"/>
    <w:rsid w:val="000B6CD9"/>
    <w:rsid w:val="000C0D36"/>
    <w:rsid w:val="000C515B"/>
    <w:rsid w:val="000D24E5"/>
    <w:rsid w:val="000D6D1D"/>
    <w:rsid w:val="000E7BB8"/>
    <w:rsid w:val="000F276F"/>
    <w:rsid w:val="00102583"/>
    <w:rsid w:val="00104D7B"/>
    <w:rsid w:val="001262F3"/>
    <w:rsid w:val="00126C2C"/>
    <w:rsid w:val="00135017"/>
    <w:rsid w:val="00141707"/>
    <w:rsid w:val="001506D9"/>
    <w:rsid w:val="00152560"/>
    <w:rsid w:val="0016138A"/>
    <w:rsid w:val="00166316"/>
    <w:rsid w:val="001779F3"/>
    <w:rsid w:val="00180E36"/>
    <w:rsid w:val="001816BA"/>
    <w:rsid w:val="001940DF"/>
    <w:rsid w:val="001B74B4"/>
    <w:rsid w:val="001C59AA"/>
    <w:rsid w:val="001D1A8B"/>
    <w:rsid w:val="001D6B36"/>
    <w:rsid w:val="00213CA9"/>
    <w:rsid w:val="002221B3"/>
    <w:rsid w:val="0023060D"/>
    <w:rsid w:val="0024376C"/>
    <w:rsid w:val="002454E9"/>
    <w:rsid w:val="00267B07"/>
    <w:rsid w:val="0028272E"/>
    <w:rsid w:val="00282809"/>
    <w:rsid w:val="002829EB"/>
    <w:rsid w:val="00284D86"/>
    <w:rsid w:val="002971EB"/>
    <w:rsid w:val="002A1770"/>
    <w:rsid w:val="002A2AF2"/>
    <w:rsid w:val="002A2FAC"/>
    <w:rsid w:val="002A6466"/>
    <w:rsid w:val="002B1795"/>
    <w:rsid w:val="002B52D2"/>
    <w:rsid w:val="002C2898"/>
    <w:rsid w:val="002D368D"/>
    <w:rsid w:val="002D6AB2"/>
    <w:rsid w:val="002E53D9"/>
    <w:rsid w:val="002F7830"/>
    <w:rsid w:val="003233CE"/>
    <w:rsid w:val="00330F68"/>
    <w:rsid w:val="00354613"/>
    <w:rsid w:val="00355512"/>
    <w:rsid w:val="00357129"/>
    <w:rsid w:val="003839C7"/>
    <w:rsid w:val="003A3818"/>
    <w:rsid w:val="003A7E23"/>
    <w:rsid w:val="003B153C"/>
    <w:rsid w:val="003C59CC"/>
    <w:rsid w:val="003C60D8"/>
    <w:rsid w:val="003D375C"/>
    <w:rsid w:val="003F477B"/>
    <w:rsid w:val="003F73FA"/>
    <w:rsid w:val="00403CE9"/>
    <w:rsid w:val="00406A38"/>
    <w:rsid w:val="00435F64"/>
    <w:rsid w:val="004553C1"/>
    <w:rsid w:val="004748FB"/>
    <w:rsid w:val="00475819"/>
    <w:rsid w:val="0048443A"/>
    <w:rsid w:val="0049499C"/>
    <w:rsid w:val="00494DE4"/>
    <w:rsid w:val="004D0DAC"/>
    <w:rsid w:val="004D1AB3"/>
    <w:rsid w:val="004D3508"/>
    <w:rsid w:val="004E3D4B"/>
    <w:rsid w:val="004E7678"/>
    <w:rsid w:val="004F166E"/>
    <w:rsid w:val="005056DA"/>
    <w:rsid w:val="005063D3"/>
    <w:rsid w:val="00512D42"/>
    <w:rsid w:val="005316E7"/>
    <w:rsid w:val="00532983"/>
    <w:rsid w:val="0056176C"/>
    <w:rsid w:val="00581DC8"/>
    <w:rsid w:val="00590972"/>
    <w:rsid w:val="00592949"/>
    <w:rsid w:val="005967CB"/>
    <w:rsid w:val="005968FA"/>
    <w:rsid w:val="005A3DE2"/>
    <w:rsid w:val="005B3A62"/>
    <w:rsid w:val="005C2A5F"/>
    <w:rsid w:val="005C61AB"/>
    <w:rsid w:val="005E1DC3"/>
    <w:rsid w:val="005E4D6C"/>
    <w:rsid w:val="005F55AF"/>
    <w:rsid w:val="006025E4"/>
    <w:rsid w:val="00605A0B"/>
    <w:rsid w:val="006112B1"/>
    <w:rsid w:val="00621761"/>
    <w:rsid w:val="00621FC8"/>
    <w:rsid w:val="0062358F"/>
    <w:rsid w:val="006237E1"/>
    <w:rsid w:val="00626095"/>
    <w:rsid w:val="00640501"/>
    <w:rsid w:val="00656EE5"/>
    <w:rsid w:val="00663250"/>
    <w:rsid w:val="00681D8B"/>
    <w:rsid w:val="0069005B"/>
    <w:rsid w:val="00690ACC"/>
    <w:rsid w:val="006D2DC5"/>
    <w:rsid w:val="006D4EAC"/>
    <w:rsid w:val="006E17C0"/>
    <w:rsid w:val="006F122A"/>
    <w:rsid w:val="006F4C61"/>
    <w:rsid w:val="007264CD"/>
    <w:rsid w:val="0075008E"/>
    <w:rsid w:val="007602EA"/>
    <w:rsid w:val="00760600"/>
    <w:rsid w:val="00775804"/>
    <w:rsid w:val="007803EA"/>
    <w:rsid w:val="00781A7B"/>
    <w:rsid w:val="0078361B"/>
    <w:rsid w:val="007A1F2E"/>
    <w:rsid w:val="007B3E3D"/>
    <w:rsid w:val="007E54FA"/>
    <w:rsid w:val="007E6001"/>
    <w:rsid w:val="007F3984"/>
    <w:rsid w:val="007F4269"/>
    <w:rsid w:val="008207EB"/>
    <w:rsid w:val="00826220"/>
    <w:rsid w:val="00831A0C"/>
    <w:rsid w:val="008339CA"/>
    <w:rsid w:val="00844C48"/>
    <w:rsid w:val="00852FEC"/>
    <w:rsid w:val="00864A09"/>
    <w:rsid w:val="008703AA"/>
    <w:rsid w:val="00875DC8"/>
    <w:rsid w:val="008819E7"/>
    <w:rsid w:val="00883AE4"/>
    <w:rsid w:val="00895F85"/>
    <w:rsid w:val="008A5744"/>
    <w:rsid w:val="008C48AB"/>
    <w:rsid w:val="008E3E7C"/>
    <w:rsid w:val="008E69BA"/>
    <w:rsid w:val="00900F19"/>
    <w:rsid w:val="009056EA"/>
    <w:rsid w:val="0091452C"/>
    <w:rsid w:val="00940EA4"/>
    <w:rsid w:val="0097161E"/>
    <w:rsid w:val="0097225F"/>
    <w:rsid w:val="0097659D"/>
    <w:rsid w:val="00985036"/>
    <w:rsid w:val="00990AC1"/>
    <w:rsid w:val="0099147A"/>
    <w:rsid w:val="00994948"/>
    <w:rsid w:val="009A3CB1"/>
    <w:rsid w:val="009D47A8"/>
    <w:rsid w:val="009D6E14"/>
    <w:rsid w:val="009F7966"/>
    <w:rsid w:val="00A17B1D"/>
    <w:rsid w:val="00A31BB4"/>
    <w:rsid w:val="00A36896"/>
    <w:rsid w:val="00A43E3C"/>
    <w:rsid w:val="00A70E54"/>
    <w:rsid w:val="00A73578"/>
    <w:rsid w:val="00A908FC"/>
    <w:rsid w:val="00A928EB"/>
    <w:rsid w:val="00A947CC"/>
    <w:rsid w:val="00AA006A"/>
    <w:rsid w:val="00AA1A34"/>
    <w:rsid w:val="00AA2A66"/>
    <w:rsid w:val="00AB0259"/>
    <w:rsid w:val="00AB393D"/>
    <w:rsid w:val="00AB597D"/>
    <w:rsid w:val="00AB7895"/>
    <w:rsid w:val="00AC6E2A"/>
    <w:rsid w:val="00AD195C"/>
    <w:rsid w:val="00AE3666"/>
    <w:rsid w:val="00AE3BB8"/>
    <w:rsid w:val="00B064E5"/>
    <w:rsid w:val="00B24513"/>
    <w:rsid w:val="00B30E06"/>
    <w:rsid w:val="00B41875"/>
    <w:rsid w:val="00B72AA0"/>
    <w:rsid w:val="00B73420"/>
    <w:rsid w:val="00B73B98"/>
    <w:rsid w:val="00B74A9D"/>
    <w:rsid w:val="00B87840"/>
    <w:rsid w:val="00B93569"/>
    <w:rsid w:val="00B95471"/>
    <w:rsid w:val="00B97833"/>
    <w:rsid w:val="00B97EA1"/>
    <w:rsid w:val="00BD3F39"/>
    <w:rsid w:val="00BE2F91"/>
    <w:rsid w:val="00BF66AC"/>
    <w:rsid w:val="00C1090D"/>
    <w:rsid w:val="00C276C4"/>
    <w:rsid w:val="00C32771"/>
    <w:rsid w:val="00C3735D"/>
    <w:rsid w:val="00C627C2"/>
    <w:rsid w:val="00C70458"/>
    <w:rsid w:val="00C75F42"/>
    <w:rsid w:val="00C87ADD"/>
    <w:rsid w:val="00CA778F"/>
    <w:rsid w:val="00CE1AAD"/>
    <w:rsid w:val="00CE33DA"/>
    <w:rsid w:val="00CF0D15"/>
    <w:rsid w:val="00D07C9A"/>
    <w:rsid w:val="00D25854"/>
    <w:rsid w:val="00D34395"/>
    <w:rsid w:val="00D4524E"/>
    <w:rsid w:val="00D45F26"/>
    <w:rsid w:val="00D60E35"/>
    <w:rsid w:val="00D75202"/>
    <w:rsid w:val="00D85561"/>
    <w:rsid w:val="00DA6233"/>
    <w:rsid w:val="00DD6692"/>
    <w:rsid w:val="00DF2B03"/>
    <w:rsid w:val="00DF7E8D"/>
    <w:rsid w:val="00E1760A"/>
    <w:rsid w:val="00E24EAF"/>
    <w:rsid w:val="00E3567C"/>
    <w:rsid w:val="00E42179"/>
    <w:rsid w:val="00E46CCB"/>
    <w:rsid w:val="00E51F14"/>
    <w:rsid w:val="00E6013C"/>
    <w:rsid w:val="00E76F7A"/>
    <w:rsid w:val="00E84934"/>
    <w:rsid w:val="00EB5219"/>
    <w:rsid w:val="00EE0301"/>
    <w:rsid w:val="00EE7F7D"/>
    <w:rsid w:val="00EF238A"/>
    <w:rsid w:val="00EF6BA1"/>
    <w:rsid w:val="00F013B6"/>
    <w:rsid w:val="00F04540"/>
    <w:rsid w:val="00F10A7D"/>
    <w:rsid w:val="00F1348E"/>
    <w:rsid w:val="00F15FCE"/>
    <w:rsid w:val="00F27799"/>
    <w:rsid w:val="00F32257"/>
    <w:rsid w:val="00F3762D"/>
    <w:rsid w:val="00F93241"/>
    <w:rsid w:val="00FB0FF1"/>
    <w:rsid w:val="00FB2995"/>
    <w:rsid w:val="00FB4D4B"/>
    <w:rsid w:val="00FC2763"/>
    <w:rsid w:val="00FE225F"/>
    <w:rsid w:val="00FE4E6C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410ED"/>
  <w15:docId w15:val="{0C7C0BF6-850E-4507-8FA8-052CD23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30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E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0E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0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E06"/>
  </w:style>
  <w:style w:type="paragraph" w:styleId="Footer">
    <w:name w:val="footer"/>
    <w:basedOn w:val="Normal"/>
    <w:link w:val="FooterChar"/>
    <w:uiPriority w:val="99"/>
    <w:unhideWhenUsed/>
    <w:rsid w:val="00B30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06"/>
  </w:style>
  <w:style w:type="paragraph" w:styleId="ListParagraph">
    <w:name w:val="List Paragraph"/>
    <w:basedOn w:val="Normal"/>
    <w:uiPriority w:val="34"/>
    <w:qFormat/>
    <w:rsid w:val="005929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592949"/>
  </w:style>
  <w:style w:type="character" w:styleId="Hyperlink">
    <w:name w:val="Hyperlink"/>
    <w:basedOn w:val="DefaultParagraphFont"/>
    <w:uiPriority w:val="99"/>
    <w:unhideWhenUsed/>
    <w:rsid w:val="005929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839C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D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22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8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dtools.com/pages/article/newTMC_11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www.mindtools.com/pages/main/newMN_STR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dtools.com/pages/article/newHTE_92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dtools.com/pages/article/newTMC_9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HY/Feb2016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or1 xmlns="d9bd41cc-021d-46bc-9033-b22ce42fed58">
      <Value>2016</Value>
    </Donor1>
    <IPPF_x0020_Office xmlns="d9bd41cc-021d-46bc-9033-b22ce42fed58">
      <Value>CO</Value>
    </IPPF_x0020_Office>
    <Document_x0020_type xmlns="d9bd41cc-021d-46bc-9033-b22ce42fed58">
      <Value>Other</Value>
    </Document_x0020_type>
    <Region_x002f_Country xmlns="d9bd41cc-021d-46bc-9033-b22ce42fed58">
      <Value>Global</Value>
    </Region_x002f_Country>
    <_ip_UnifiedCompliancePolicyUIAction xmlns="http://schemas.microsoft.com/sharepoint/v3" xsi:nil="true"/>
    <_ip_UnifiedCompliancePolicyProperties xmlns="http://schemas.microsoft.com/sharepoint/v3" xsi:nil="true"/>
    <_dlc_DocId xmlns="cd58f56f-97bb-4ee3-be73-39c4c446a25c">COID-1574572667-417</_dlc_DocId>
    <_dlc_DocIdUrl xmlns="cd58f56f-97bb-4ee3-be73-39c4c446a25c">
      <Url>https://ippfglobal.sharepoint.com/sites/Connect-CO/ER/RM/_layouts/15/DocIdRedir.aspx?ID=COID-1574572667-417</Url>
      <Description>COID-1574572667-417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03E0C151F924FA83B19054363992E" ma:contentTypeVersion="25" ma:contentTypeDescription="Create a new document." ma:contentTypeScope="" ma:versionID="d33f277e3df39e278d4f85fd9cb42d21">
  <xsd:schema xmlns:xsd="http://www.w3.org/2001/XMLSchema" xmlns:xs="http://www.w3.org/2001/XMLSchema" xmlns:p="http://schemas.microsoft.com/office/2006/metadata/properties" xmlns:ns1="http://schemas.microsoft.com/sharepoint/v3" xmlns:ns2="d9bd41cc-021d-46bc-9033-b22ce42fed58" xmlns:ns3="184c6296-04f2-4b59-a884-7fa598fd8790" xmlns:ns4="55fa9f76-461d-438b-a458-76b921724d9e" xmlns:ns5="cd58f56f-97bb-4ee3-be73-39c4c446a25c" targetNamespace="http://schemas.microsoft.com/office/2006/metadata/properties" ma:root="true" ma:fieldsID="3d7bc277f8aa2e6b9c125a0f9f823465" ns1:_="" ns2:_="" ns3:_="" ns4:_="" ns5:_="">
    <xsd:import namespace="http://schemas.microsoft.com/sharepoint/v3"/>
    <xsd:import namespace="d9bd41cc-021d-46bc-9033-b22ce42fed58"/>
    <xsd:import namespace="184c6296-04f2-4b59-a884-7fa598fd8790"/>
    <xsd:import namespace="55fa9f76-461d-438b-a458-76b921724d9e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IPPF_x0020_Office" minOccurs="0"/>
                <xsd:element ref="ns2:Donor1" minOccurs="0"/>
                <xsd:element ref="ns2:Region_x002f_Countr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41cc-021d-46bc-9033-b22ce42fed5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ther"/>
                    <xsd:enumeration value="Budget"/>
                    <xsd:enumeration value="Briefing note"/>
                    <xsd:enumeration value="Case study"/>
                    <xsd:enumeration value="Concept note"/>
                    <xsd:enumeration value="Consultancy agreement"/>
                    <xsd:enumeration value="Contract"/>
                    <xsd:enumeration value="CV"/>
                    <xsd:enumeration value="Decision Brief"/>
                    <xsd:enumeration value="Donor format/template/guidelines"/>
                    <xsd:enumeration value="Evaluation"/>
                    <xsd:enumeration value="Financial Proposal"/>
                    <xsd:enumeration value="Invoice"/>
                    <xsd:enumeration value="IPPF format/template/guidelines"/>
                    <xsd:enumeration value="Letter/email"/>
                    <xsd:enumeration value="Minute"/>
                    <xsd:enumeration value="MoU"/>
                    <xsd:enumeration value="Newsletter"/>
                    <xsd:enumeration value="Payment requisition"/>
                    <xsd:enumeration value="Picture"/>
                    <xsd:enumeration value="Policy"/>
                    <xsd:enumeration value="Presentation"/>
                    <xsd:enumeration value="Press release"/>
                    <xsd:enumeration value="Proposal"/>
                    <xsd:enumeration value="Publication"/>
                    <xsd:enumeration value="Report"/>
                    <xsd:enumeration value="Report (final)"/>
                    <xsd:enumeration value="Speech"/>
                    <xsd:enumeration value="Strategy"/>
                    <xsd:enumeration value="Training materials"/>
                  </xsd:restriction>
                </xsd:simpleType>
              </xsd:element>
            </xsd:sequence>
          </xsd:extension>
        </xsd:complexContent>
      </xsd:complexType>
    </xsd:element>
    <xsd:element name="IPPF_x0020_Office" ma:index="5" nillable="true" ma:displayName="IPPF Office" ma:internalName="IPPF_x0020_Off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O"/>
                    <xsd:enumeration value="AWRO"/>
                    <xsd:enumeration value="CO"/>
                    <xsd:enumeration value="EN"/>
                    <xsd:enumeration value="ESEAOR"/>
                    <xsd:enumeration value="Inter regional"/>
                    <xsd:enumeration value="SARO"/>
                    <xsd:enumeration value="WHR"/>
                  </xsd:restriction>
                </xsd:simpleType>
              </xsd:element>
            </xsd:sequence>
          </xsd:extension>
        </xsd:complexContent>
      </xsd:complexType>
    </xsd:element>
    <xsd:element name="Donor1" ma:index="6" nillable="true" ma:displayName="Year" ma:internalName="Donor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</xsd:restriction>
                </xsd:simpleType>
              </xsd:element>
            </xsd:sequence>
          </xsd:extension>
        </xsd:complexContent>
      </xsd:complexType>
    </xsd:element>
    <xsd:element name="Region_x002f_Country" ma:index="7" nillable="true" ma:displayName="Region/Country" ma:internalName="Region_x002F_Count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Africa (sub-Saharan)"/>
                    <xsd:enumeration value="Arab World"/>
                    <xsd:enumeration value="Australia/NZ"/>
                    <xsd:enumeration value="Central Asia"/>
                    <xsd:enumeration value="East Asia"/>
                    <xsd:enumeration value="Europe"/>
                    <xsd:enumeration value="Latin America/Caribbean"/>
                    <xsd:enumeration value="North America"/>
                    <xsd:enumeration value="Pacific"/>
                    <xsd:enumeration value="South Asia"/>
                    <xsd:enumeration value="Southeast Asia"/>
                    <xsd:enumeration value="Afghanistan"/>
                    <xsd:enumeration value="Albania"/>
                    <xsd:enumeration value="Algeria"/>
                    <xsd:enumeration value="American Samoa"/>
                    <xsd:enumeration value="Andorra"/>
                    <xsd:enumeration value="Angola"/>
                    <xsd:enumeration value="Anguilla"/>
                    <xsd:enumeration value="Antigua &amp; Barbuda"/>
                    <xsd:enumeration value="Argentina"/>
                    <xsd:enumeration value="Armenia"/>
                    <xsd:enumeration value="Aruba"/>
                    <xsd:enumeration value="Australia"/>
                    <xsd:enumeration value="Austria"/>
                    <xsd:enumeration value="Azerbaijan"/>
                    <xsd:enumeration value="Bahamas, The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ermuda"/>
                    <xsd:enumeration value="Bhutan"/>
                    <xsd:enumeration value="Bolivia"/>
                    <xsd:enumeration value="Bosnia &amp; Herzegovina"/>
                    <xsd:enumeration value="Botswana"/>
                    <xsd:enumeration value="Brazil"/>
                    <xsd:enumeration value="British Virgin Is."/>
                    <xsd:enumeration value="Brunei"/>
                    <xsd:enumeration value="Bulgaria"/>
                    <xsd:enumeration value="Burkina Faso"/>
                    <xsd:enumeration value="Burma"/>
                    <xsd:enumeration value="Burundi"/>
                    <xsd:enumeration value="Cambodia"/>
                    <xsd:enumeration value="Cameroon"/>
                    <xsd:enumeration value="Canada"/>
                    <xsd:enumeration value="Cape Verde"/>
                    <xsd:enumeration value="Cayman Islands"/>
                    <xsd:enumeration value="Central African Rep.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, Dem. Rep."/>
                    <xsd:enumeration value="Congo, Repub. of the"/>
                    <xsd:enumeration value="Cook Islands"/>
                    <xsd:enumeration value="Costa Rica"/>
                    <xsd:enumeration value="Cote d'Ivoire"/>
                    <xsd:enumeration value="Croatia"/>
                    <xsd:enumeration value="Cuba"/>
                    <xsd:enumeration value="Cyprus"/>
                    <xsd:enumeration value="Czech Republic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ast Timor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thiopia"/>
                    <xsd:enumeration value="Faroe Islands"/>
                    <xsd:enumeration value="Fiji"/>
                    <xsd:enumeration value="Finland"/>
                    <xsd:enumeration value="France"/>
                    <xsd:enumeration value="French Guiana"/>
                    <xsd:enumeration value="French Polynesia"/>
                    <xsd:enumeration value="Gabon"/>
                    <xsd:enumeration value="Gambia, The"/>
                    <xsd:enumeration value="Gaza Strip"/>
                    <xsd:enumeration value="Georgia"/>
                    <xsd:enumeration value="Germany"/>
                    <xsd:enumeration value="Ghana"/>
                    <xsd:enumeration value="Gibraltar"/>
                    <xsd:enumeration value="Greece"/>
                    <xsd:enumeration value="Greenland"/>
                    <xsd:enumeration value="Grenada"/>
                    <xsd:enumeration value="Guadeloupe"/>
                    <xsd:enumeration value="Guam"/>
                    <xsd:enumeration value="Guatemala"/>
                    <xsd:enumeration value="Guernsey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ong Kong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le of Man"/>
                    <xsd:enumeration value="Israel"/>
                    <xsd:enumeration value="Italy"/>
                    <xsd:enumeration value="Jamaica"/>
                    <xsd:enumeration value="Japan"/>
                    <xsd:enumeration value="Jersey"/>
                    <xsd:enumeration value="Jordan"/>
                    <xsd:enumeration value="Kazakhstan"/>
                    <xsd:enumeration value="Kenya"/>
                    <xsd:enumeration value="Kiribati"/>
                    <xsd:enumeration value="Korea, North"/>
                    <xsd:enumeration value="Korea, South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cau"/>
                    <xsd:enumeration value="Macedonia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rtinique"/>
                    <xsd:enumeration value="Mauritania"/>
                    <xsd:enumeration value="Mauritius"/>
                    <xsd:enumeration value="Mayotte"/>
                    <xsd:enumeration value="Mexico"/>
                    <xsd:enumeration value="Micronesia, Fed. St."/>
                    <xsd:enumeration value="Moldova"/>
                    <xsd:enumeration value="Monaco"/>
                    <xsd:enumeration value="Mongolia"/>
                    <xsd:enumeration value="Montserrat"/>
                    <xsd:enumeration value="Morocco"/>
                    <xsd:enumeration value="Mozambique"/>
                    <xsd:enumeration value="Namibia"/>
                    <xsd:enumeration value="Nauru"/>
                    <xsd:enumeration value="Nepal"/>
                    <xsd:enumeration value="Netherlands"/>
                    <xsd:enumeration value="Netherlands Antilles"/>
                    <xsd:enumeration value="New Caledonia"/>
                    <xsd:enumeration value="New Zealand"/>
                    <xsd:enumeration value="Nicaragua"/>
                    <xsd:enumeration value="Niger"/>
                    <xsd:enumeration value="Nigeria"/>
                    <xsd:enumeration value="N. Mariana Islands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Puerto Rico"/>
                    <xsd:enumeration value="Qatar"/>
                    <xsd:enumeration value="Reunion"/>
                    <xsd:enumeration value="Romania"/>
                    <xsd:enumeration value="Russia"/>
                    <xsd:enumeration value="Rwanda"/>
                    <xsd:enumeration value="Saint Helena"/>
                    <xsd:enumeration value="Saint Kitts &amp; Nevis"/>
                    <xsd:enumeration value="Saint Lucia"/>
                    <xsd:enumeration value="St Pierre &amp; Miquelon"/>
                    <xsd:enumeration value="Saint Vincent and the Grenadines"/>
                    <xsd:enumeration value="Samoa"/>
                    <xsd:enumeration value="San Marino"/>
                    <xsd:enumeration value="Sao Tome &amp;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iwan"/>
                    <xsd:enumeration value="Tajikistan"/>
                    <xsd:enumeration value="Tanzania"/>
                    <xsd:enumeration value="Thailand"/>
                    <xsd:enumeration value="Togo"/>
                    <xsd:enumeration value="Tonga"/>
                    <xsd:enumeration value="Trinidad &amp; Tobago"/>
                    <xsd:enumeration value="Tunisia"/>
                    <xsd:enumeration value="Turkey"/>
                    <xsd:enumeration value="Turkmenistan"/>
                    <xsd:enumeration value="Turks &amp; Caicos Is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nam"/>
                    <xsd:enumeration value="Virgin Islands"/>
                    <xsd:enumeration value="Wallis and Futuna"/>
                    <xsd:enumeration value="West Bank"/>
                    <xsd:enumeration value="Western Sahara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9f76-461d-438b-a458-76b921724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D4BF5A-A5A8-40CE-9C86-DB33C10BC7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bd41cc-021d-46bc-9033-b22ce42fed58"/>
    <ds:schemaRef ds:uri="55fa9f76-461d-438b-a458-76b921724d9e"/>
    <ds:schemaRef ds:uri="http://purl.org/dc/elements/1.1/"/>
    <ds:schemaRef ds:uri="http://schemas.microsoft.com/office/2006/metadata/properties"/>
    <ds:schemaRef ds:uri="184c6296-04f2-4b59-a884-7fa598fd879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556FED-8C4B-40CF-A649-C30FC98E6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2CC3E-45CF-428B-939E-5D505DFA75D3}"/>
</file>

<file path=customXml/itemProps5.xml><?xml version="1.0" encoding="utf-8"?>
<ds:datastoreItem xmlns:ds="http://schemas.openxmlformats.org/officeDocument/2006/customXml" ds:itemID="{0288E131-81E0-4590-894D-B59B4B704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Young</dc:creator>
  <cp:lastModifiedBy>Helen Young</cp:lastModifiedBy>
  <cp:revision>189</cp:revision>
  <cp:lastPrinted>2017-10-16T16:42:00Z</cp:lastPrinted>
  <dcterms:created xsi:type="dcterms:W3CDTF">2016-03-16T11:55:00Z</dcterms:created>
  <dcterms:modified xsi:type="dcterms:W3CDTF">2018-09-26T17:14:00Z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0x01010084103E0C151F924FA83B19054363992E</vt:lpwstr>
  </property>
  <property fmtid="{D5CDD505-2E9C-101B-9397-08002B2CF9AE}" pid="3" name="_dlc_DocIdItemGuid">
    <vt:lpwstr>eb385dad-861a-4a4b-af31-81617b02be1c</vt:lpwstr>
  </property>
</Properties>
</file>